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DECA" w14:textId="520CD372" w:rsidR="00ED10E0" w:rsidRPr="0016147C" w:rsidRDefault="00ED10E0" w:rsidP="00443A2D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16147C">
        <w:rPr>
          <w:rFonts w:ascii="Arial" w:hAnsi="Arial" w:cs="Arial"/>
          <w:b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4</w:t>
      </w:r>
      <w:r w:rsidR="00433184">
        <w:rPr>
          <w:rFonts w:ascii="Arial" w:hAnsi="Arial" w:cs="Arial"/>
          <w:b/>
          <w:u w:val="single"/>
        </w:rPr>
        <w:t>8</w:t>
      </w:r>
      <w:r w:rsidRPr="0016147C">
        <w:rPr>
          <w:rFonts w:ascii="Arial" w:hAnsi="Arial" w:cs="Arial"/>
          <w:b/>
          <w:u w:val="single"/>
        </w:rPr>
        <w:t>/2023</w:t>
      </w:r>
    </w:p>
    <w:p w14:paraId="1B61D555" w14:textId="77777777" w:rsidR="00ED10E0" w:rsidRPr="0016147C" w:rsidRDefault="00ED10E0" w:rsidP="00443A2D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16147C">
        <w:rPr>
          <w:rFonts w:ascii="Arial" w:hAnsi="Arial" w:cs="Arial"/>
          <w:b/>
          <w:u w:val="single"/>
        </w:rPr>
        <w:t xml:space="preserve">Dotaz: </w:t>
      </w:r>
    </w:p>
    <w:p w14:paraId="1341F194" w14:textId="7A8164A5" w:rsidR="00ED10E0" w:rsidRPr="00354857" w:rsidRDefault="00443A2D" w:rsidP="00443A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lang w:eastAsia="en-US"/>
        </w:rPr>
      </w:pPr>
      <w:bookmarkStart w:id="1" w:name="_Hlk127344340"/>
      <w:r>
        <w:rPr>
          <w:rFonts w:ascii="Arial" w:hAnsi="Arial" w:cs="Arial"/>
        </w:rPr>
        <w:t>Žádám</w:t>
      </w:r>
      <w:r w:rsidR="00433184">
        <w:rPr>
          <w:rFonts w:ascii="Arial" w:hAnsi="Arial" w:cs="Arial"/>
        </w:rPr>
        <w:t xml:space="preserve"> poskytnutí informace o</w:t>
      </w:r>
      <w:r w:rsidR="009E2A7C">
        <w:rPr>
          <w:rFonts w:ascii="Arial" w:hAnsi="Arial" w:cs="Arial"/>
        </w:rPr>
        <w:t xml:space="preserve"> </w:t>
      </w:r>
      <w:r w:rsidR="00433184">
        <w:rPr>
          <w:rFonts w:ascii="ArialMT" w:hAnsi="ArialMT" w:cs="ArialMT"/>
          <w:lang w:eastAsia="en-US"/>
        </w:rPr>
        <w:t>četnosti uzavírání sjednání daně dle § 98 odst. 4 zákona č.</w:t>
      </w:r>
      <w:r w:rsidR="00433184">
        <w:rPr>
          <w:rFonts w:ascii="ArialMT" w:hAnsi="ArialMT" w:cs="ArialMT"/>
          <w:lang w:eastAsia="en-US"/>
        </w:rPr>
        <w:t> </w:t>
      </w:r>
      <w:r w:rsidR="00433184">
        <w:rPr>
          <w:rFonts w:ascii="ArialMT" w:hAnsi="ArialMT" w:cs="ArialMT"/>
          <w:lang w:eastAsia="en-US"/>
        </w:rPr>
        <w:t>280/2009 Sb., daňový řád, ve znění pozdějších předpisů, v období let 2011 až 2021.</w:t>
      </w:r>
    </w:p>
    <w:p w14:paraId="15D7A6AC" w14:textId="77777777" w:rsidR="00443A2D" w:rsidRDefault="00443A2D" w:rsidP="00443A2D">
      <w:pPr>
        <w:pStyle w:val="Normlnweb"/>
        <w:spacing w:before="0" w:beforeAutospacing="0" w:line="276" w:lineRule="auto"/>
        <w:jc w:val="both"/>
        <w:rPr>
          <w:rFonts w:ascii="Arial" w:hAnsi="Arial" w:cs="Arial"/>
          <w:b/>
          <w:u w:val="single"/>
        </w:rPr>
      </w:pPr>
    </w:p>
    <w:p w14:paraId="765915EE" w14:textId="39F562AF" w:rsidR="00ED10E0" w:rsidRPr="00CE2AC4" w:rsidRDefault="00ED10E0" w:rsidP="00443A2D">
      <w:pPr>
        <w:pStyle w:val="Normlnweb"/>
        <w:spacing w:before="0" w:beforeAutospacing="0" w:line="276" w:lineRule="auto"/>
        <w:jc w:val="both"/>
        <w:rPr>
          <w:rFonts w:ascii="Arial" w:hAnsi="Arial" w:cs="Arial"/>
          <w:b/>
          <w:u w:val="single"/>
        </w:rPr>
      </w:pPr>
      <w:r w:rsidRPr="006842A5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0AD1B5DB" w14:textId="00AF1BEE" w:rsidR="001E1838" w:rsidRPr="00433184" w:rsidRDefault="00433184" w:rsidP="004331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33184">
        <w:rPr>
          <w:rFonts w:ascii="Arial" w:hAnsi="Arial" w:cs="Arial"/>
        </w:rPr>
        <w:t>Z</w:t>
      </w:r>
      <w:r w:rsidRPr="00433184">
        <w:rPr>
          <w:rFonts w:ascii="Arial" w:hAnsi="Arial" w:cs="Arial"/>
        </w:rPr>
        <w:t xml:space="preserve"> daňového informačního systému vyplývá, že institut „sjednání daně“ byl použit pouze u daně z příjmů právnických a fyzických osob v letech dle </w:t>
      </w:r>
      <w:r w:rsidRPr="00433184">
        <w:rPr>
          <w:rFonts w:ascii="Arial" w:hAnsi="Arial" w:cs="Arial"/>
        </w:rPr>
        <w:t xml:space="preserve">níže uvedené </w:t>
      </w:r>
      <w:r w:rsidRPr="00433184">
        <w:rPr>
          <w:rFonts w:ascii="Arial" w:hAnsi="Arial" w:cs="Arial"/>
        </w:rPr>
        <w:t>tabulky. U jiných daní</w:t>
      </w:r>
      <w:r w:rsidRPr="00433184">
        <w:rPr>
          <w:rFonts w:ascii="Arial" w:hAnsi="Arial" w:cs="Arial"/>
        </w:rPr>
        <w:t xml:space="preserve"> ani v jiných letech</w:t>
      </w:r>
      <w:r w:rsidRPr="00433184">
        <w:rPr>
          <w:rFonts w:ascii="Arial" w:hAnsi="Arial" w:cs="Arial"/>
        </w:rPr>
        <w:t xml:space="preserve"> nebylo použití tohoto institutu zjištěno. </w:t>
      </w:r>
    </w:p>
    <w:p w14:paraId="1BE00B76" w14:textId="77777777" w:rsidR="00433184" w:rsidRDefault="00433184" w:rsidP="004331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1385"/>
        <w:gridCol w:w="879"/>
        <w:gridCol w:w="1159"/>
        <w:gridCol w:w="1188"/>
        <w:gridCol w:w="879"/>
        <w:gridCol w:w="1493"/>
      </w:tblGrid>
      <w:tr w:rsidR="00433184" w:rsidRPr="00FC7CFE" w14:paraId="7AAB3CA0" w14:textId="77777777" w:rsidTr="00183B00">
        <w:trPr>
          <w:cantSplit/>
          <w:trHeight w:val="366"/>
        </w:trPr>
        <w:tc>
          <w:tcPr>
            <w:tcW w:w="9129" w:type="dxa"/>
            <w:gridSpan w:val="7"/>
            <w:shd w:val="clear" w:color="000000" w:fill="9BC2E6"/>
            <w:noWrap/>
            <w:vAlign w:val="bottom"/>
          </w:tcPr>
          <w:p w14:paraId="7D24750C" w14:textId="77777777" w:rsidR="00433184" w:rsidRPr="00756280" w:rsidRDefault="00433184" w:rsidP="00183B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6280">
              <w:rPr>
                <w:rFonts w:ascii="Arial" w:hAnsi="Arial" w:cs="Arial"/>
                <w:b/>
                <w:bCs/>
              </w:rPr>
              <w:t>Počet vyměřených daňových přiznání se sjednanou daní dle § 98 odst. 4 DŘ s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756280">
              <w:rPr>
                <w:rFonts w:ascii="Arial" w:hAnsi="Arial" w:cs="Arial"/>
                <w:b/>
                <w:bCs/>
              </w:rPr>
              <w:t>výskytem na jednotlivých druzích příjmů v letech 2011–2021</w:t>
            </w:r>
          </w:p>
        </w:tc>
      </w:tr>
      <w:tr w:rsidR="00433184" w:rsidRPr="00FC7CFE" w14:paraId="48699AC1" w14:textId="77777777" w:rsidTr="00183B00">
        <w:trPr>
          <w:cantSplit/>
          <w:trHeight w:val="366"/>
        </w:trPr>
        <w:tc>
          <w:tcPr>
            <w:tcW w:w="2146" w:type="dxa"/>
            <w:shd w:val="clear" w:color="000000" w:fill="9BC2E6"/>
            <w:noWrap/>
            <w:vAlign w:val="bottom"/>
            <w:hideMark/>
          </w:tcPr>
          <w:p w14:paraId="1641BC4A" w14:textId="77777777" w:rsidR="00433184" w:rsidRPr="00E624CA" w:rsidRDefault="00433184" w:rsidP="00183B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7CFE">
              <w:rPr>
                <w:rFonts w:ascii="Arial" w:hAnsi="Arial" w:cs="Arial"/>
                <w:b/>
                <w:bCs/>
                <w:color w:val="000000"/>
              </w:rPr>
              <w:t>DRUH PŘÍJMU</w:t>
            </w:r>
          </w:p>
        </w:tc>
        <w:tc>
          <w:tcPr>
            <w:tcW w:w="1385" w:type="dxa"/>
            <w:shd w:val="clear" w:color="000000" w:fill="9BC2E6"/>
            <w:noWrap/>
            <w:vAlign w:val="bottom"/>
            <w:hideMark/>
          </w:tcPr>
          <w:p w14:paraId="72E12797" w14:textId="77777777" w:rsidR="00433184" w:rsidRPr="00FC7CFE" w:rsidRDefault="00433184" w:rsidP="00183B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7CFE"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879" w:type="dxa"/>
            <w:shd w:val="clear" w:color="000000" w:fill="9BC2E6"/>
            <w:noWrap/>
            <w:vAlign w:val="bottom"/>
            <w:hideMark/>
          </w:tcPr>
          <w:p w14:paraId="42B8BB59" w14:textId="77777777" w:rsidR="00433184" w:rsidRPr="00FC7CFE" w:rsidRDefault="00433184" w:rsidP="00183B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7CFE"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1159" w:type="dxa"/>
            <w:shd w:val="clear" w:color="000000" w:fill="9BC2E6"/>
            <w:noWrap/>
            <w:vAlign w:val="bottom"/>
            <w:hideMark/>
          </w:tcPr>
          <w:p w14:paraId="43F829F6" w14:textId="77777777" w:rsidR="00433184" w:rsidRPr="00FC7CFE" w:rsidRDefault="00433184" w:rsidP="00183B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7CFE"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1188" w:type="dxa"/>
            <w:shd w:val="clear" w:color="000000" w:fill="9BC2E6"/>
            <w:noWrap/>
            <w:vAlign w:val="bottom"/>
            <w:hideMark/>
          </w:tcPr>
          <w:p w14:paraId="226E9A09" w14:textId="77777777" w:rsidR="00433184" w:rsidRPr="00FC7CFE" w:rsidRDefault="00433184" w:rsidP="00183B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7CFE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879" w:type="dxa"/>
            <w:shd w:val="clear" w:color="000000" w:fill="9BC2E6"/>
            <w:noWrap/>
            <w:vAlign w:val="bottom"/>
            <w:hideMark/>
          </w:tcPr>
          <w:p w14:paraId="081812AE" w14:textId="77777777" w:rsidR="00433184" w:rsidRPr="00FC7CFE" w:rsidRDefault="00433184" w:rsidP="00183B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7CFE">
              <w:rPr>
                <w:rFonts w:ascii="Arial" w:eastAsia="Times New Roman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3" w:type="dxa"/>
            <w:shd w:val="clear" w:color="000000" w:fill="9BC2E6"/>
            <w:noWrap/>
            <w:vAlign w:val="bottom"/>
            <w:hideMark/>
          </w:tcPr>
          <w:p w14:paraId="1E9154A9" w14:textId="77777777" w:rsidR="00433184" w:rsidRPr="00FC7CFE" w:rsidRDefault="00433184" w:rsidP="00183B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7CFE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</w:tr>
      <w:tr w:rsidR="00433184" w:rsidRPr="00FC7CFE" w14:paraId="7B0C8FCF" w14:textId="77777777" w:rsidTr="00183B00">
        <w:trPr>
          <w:trHeight w:val="319"/>
        </w:trPr>
        <w:tc>
          <w:tcPr>
            <w:tcW w:w="2146" w:type="dxa"/>
            <w:shd w:val="clear" w:color="000000" w:fill="DDEBF7"/>
            <w:noWrap/>
            <w:vAlign w:val="bottom"/>
            <w:hideMark/>
          </w:tcPr>
          <w:p w14:paraId="1662C345" w14:textId="77777777" w:rsidR="00433184" w:rsidRPr="00FC7CFE" w:rsidRDefault="00433184" w:rsidP="00183B00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7CFE">
              <w:rPr>
                <w:rFonts w:ascii="Arial" w:hAnsi="Arial" w:cs="Arial"/>
                <w:b/>
                <w:bCs/>
                <w:color w:val="000000"/>
              </w:rPr>
              <w:t>DPPO</w:t>
            </w:r>
          </w:p>
        </w:tc>
        <w:tc>
          <w:tcPr>
            <w:tcW w:w="1385" w:type="dxa"/>
            <w:shd w:val="clear" w:color="000000" w:fill="auto"/>
            <w:noWrap/>
            <w:vAlign w:val="bottom"/>
            <w:hideMark/>
          </w:tcPr>
          <w:p w14:paraId="65E9E9C8" w14:textId="77777777" w:rsidR="00433184" w:rsidRPr="00FC7CFE" w:rsidRDefault="00433184" w:rsidP="00183B00">
            <w:pPr>
              <w:ind w:firstLineChars="100" w:firstLine="220"/>
              <w:jc w:val="center"/>
              <w:rPr>
                <w:rFonts w:ascii="Arial" w:hAnsi="Arial" w:cs="Arial"/>
                <w:color w:val="000000"/>
              </w:rPr>
            </w:pPr>
            <w:r w:rsidRPr="00FC7C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9" w:type="dxa"/>
            <w:shd w:val="clear" w:color="000000" w:fill="auto"/>
            <w:noWrap/>
            <w:vAlign w:val="bottom"/>
            <w:hideMark/>
          </w:tcPr>
          <w:p w14:paraId="59BA94F1" w14:textId="77777777" w:rsidR="00433184" w:rsidRPr="00FC7CFE" w:rsidRDefault="00433184" w:rsidP="00183B00">
            <w:pPr>
              <w:ind w:firstLineChars="100" w:firstLine="220"/>
              <w:jc w:val="center"/>
              <w:rPr>
                <w:rFonts w:ascii="Arial" w:hAnsi="Arial" w:cs="Arial"/>
                <w:color w:val="000000"/>
              </w:rPr>
            </w:pPr>
            <w:r w:rsidRPr="00FC7C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9" w:type="dxa"/>
            <w:shd w:val="clear" w:color="000000" w:fill="auto"/>
            <w:noWrap/>
            <w:vAlign w:val="bottom"/>
            <w:hideMark/>
          </w:tcPr>
          <w:p w14:paraId="65F0C1FB" w14:textId="77777777" w:rsidR="00433184" w:rsidRPr="00FC7CFE" w:rsidRDefault="00433184" w:rsidP="00183B00">
            <w:pPr>
              <w:ind w:firstLineChars="100" w:firstLine="2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shd w:val="clear" w:color="000000" w:fill="auto"/>
            <w:noWrap/>
            <w:vAlign w:val="bottom"/>
            <w:hideMark/>
          </w:tcPr>
          <w:p w14:paraId="604EB19E" w14:textId="77777777" w:rsidR="00433184" w:rsidRPr="00FC7CFE" w:rsidRDefault="00433184" w:rsidP="00183B00">
            <w:pPr>
              <w:ind w:firstLineChars="100" w:firstLine="2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shd w:val="clear" w:color="000000" w:fill="auto"/>
            <w:noWrap/>
            <w:vAlign w:val="bottom"/>
            <w:hideMark/>
          </w:tcPr>
          <w:p w14:paraId="4600E8C5" w14:textId="77777777" w:rsidR="00433184" w:rsidRPr="00FC7CFE" w:rsidRDefault="00433184" w:rsidP="00183B00">
            <w:pPr>
              <w:ind w:firstLineChars="100" w:firstLine="220"/>
              <w:jc w:val="center"/>
              <w:rPr>
                <w:rFonts w:ascii="Arial" w:hAnsi="Arial" w:cs="Arial"/>
                <w:color w:val="000000"/>
              </w:rPr>
            </w:pPr>
            <w:r w:rsidRPr="00FC7CF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93" w:type="dxa"/>
            <w:shd w:val="clear" w:color="000000" w:fill="auto"/>
            <w:noWrap/>
            <w:vAlign w:val="bottom"/>
            <w:hideMark/>
          </w:tcPr>
          <w:p w14:paraId="2BEE9666" w14:textId="77777777" w:rsidR="00433184" w:rsidRPr="00FC7CFE" w:rsidRDefault="00433184" w:rsidP="00183B00">
            <w:pPr>
              <w:ind w:firstLineChars="100" w:firstLine="220"/>
              <w:jc w:val="center"/>
              <w:rPr>
                <w:rFonts w:ascii="Arial" w:hAnsi="Arial" w:cs="Arial"/>
                <w:color w:val="000000"/>
              </w:rPr>
            </w:pPr>
            <w:r w:rsidRPr="00FC7CF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33184" w:rsidRPr="00FC7CFE" w14:paraId="66C702FF" w14:textId="77777777" w:rsidTr="00183B00">
        <w:trPr>
          <w:trHeight w:val="335"/>
        </w:trPr>
        <w:tc>
          <w:tcPr>
            <w:tcW w:w="2146" w:type="dxa"/>
            <w:shd w:val="clear" w:color="000000" w:fill="DDEBF7"/>
            <w:noWrap/>
            <w:vAlign w:val="bottom"/>
            <w:hideMark/>
          </w:tcPr>
          <w:p w14:paraId="2BF5E05A" w14:textId="77777777" w:rsidR="00433184" w:rsidRPr="00FC7CFE" w:rsidRDefault="00433184" w:rsidP="00183B00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7CFE">
              <w:rPr>
                <w:rFonts w:ascii="Arial" w:hAnsi="Arial" w:cs="Arial"/>
                <w:b/>
                <w:bCs/>
                <w:color w:val="000000"/>
              </w:rPr>
              <w:t>DPFO</w:t>
            </w:r>
          </w:p>
        </w:tc>
        <w:tc>
          <w:tcPr>
            <w:tcW w:w="1385" w:type="dxa"/>
            <w:shd w:val="clear" w:color="000000" w:fill="auto"/>
            <w:noWrap/>
            <w:vAlign w:val="bottom"/>
            <w:hideMark/>
          </w:tcPr>
          <w:p w14:paraId="12ACA2C2" w14:textId="77777777" w:rsidR="00433184" w:rsidRPr="00FC7CFE" w:rsidRDefault="00433184" w:rsidP="00183B00">
            <w:pPr>
              <w:ind w:firstLineChars="100" w:firstLine="220"/>
              <w:jc w:val="center"/>
              <w:rPr>
                <w:rFonts w:ascii="Arial" w:hAnsi="Arial" w:cs="Arial"/>
                <w:color w:val="000000"/>
              </w:rPr>
            </w:pPr>
            <w:r w:rsidRPr="00FC7C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9" w:type="dxa"/>
            <w:shd w:val="clear" w:color="000000" w:fill="auto"/>
            <w:noWrap/>
            <w:vAlign w:val="bottom"/>
            <w:hideMark/>
          </w:tcPr>
          <w:p w14:paraId="03EC9996" w14:textId="77777777" w:rsidR="00433184" w:rsidRPr="00FC7CFE" w:rsidRDefault="00433184" w:rsidP="00183B00">
            <w:pPr>
              <w:ind w:firstLineChars="100" w:firstLine="220"/>
              <w:jc w:val="center"/>
              <w:rPr>
                <w:rFonts w:ascii="Arial" w:hAnsi="Arial" w:cs="Arial"/>
                <w:color w:val="000000"/>
              </w:rPr>
            </w:pPr>
            <w:r w:rsidRPr="00FC7C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9" w:type="dxa"/>
            <w:shd w:val="clear" w:color="000000" w:fill="auto"/>
            <w:noWrap/>
            <w:vAlign w:val="bottom"/>
            <w:hideMark/>
          </w:tcPr>
          <w:p w14:paraId="26CCD04F" w14:textId="77777777" w:rsidR="00433184" w:rsidRPr="00FC7CFE" w:rsidRDefault="00433184" w:rsidP="00183B00">
            <w:pPr>
              <w:ind w:firstLineChars="100" w:firstLine="220"/>
              <w:jc w:val="center"/>
              <w:rPr>
                <w:rFonts w:ascii="Arial" w:hAnsi="Arial" w:cs="Arial"/>
                <w:color w:val="000000"/>
              </w:rPr>
            </w:pPr>
            <w:r w:rsidRPr="00FC7C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8" w:type="dxa"/>
            <w:shd w:val="clear" w:color="000000" w:fill="auto"/>
            <w:noWrap/>
            <w:vAlign w:val="bottom"/>
            <w:hideMark/>
          </w:tcPr>
          <w:p w14:paraId="1A601EC0" w14:textId="77777777" w:rsidR="00433184" w:rsidRPr="00FC7CFE" w:rsidRDefault="00433184" w:rsidP="00183B00">
            <w:pPr>
              <w:ind w:firstLineChars="100" w:firstLine="220"/>
              <w:jc w:val="center"/>
              <w:rPr>
                <w:rFonts w:ascii="Arial" w:hAnsi="Arial" w:cs="Arial"/>
                <w:color w:val="000000"/>
              </w:rPr>
            </w:pPr>
            <w:r w:rsidRPr="00FC7C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9" w:type="dxa"/>
            <w:shd w:val="clear" w:color="000000" w:fill="auto"/>
            <w:noWrap/>
            <w:vAlign w:val="bottom"/>
            <w:hideMark/>
          </w:tcPr>
          <w:p w14:paraId="74885A21" w14:textId="77777777" w:rsidR="00433184" w:rsidRPr="00FC7CFE" w:rsidRDefault="00433184" w:rsidP="00183B00">
            <w:pPr>
              <w:ind w:firstLineChars="100" w:firstLine="2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shd w:val="clear" w:color="000000" w:fill="auto"/>
            <w:noWrap/>
            <w:vAlign w:val="bottom"/>
            <w:hideMark/>
          </w:tcPr>
          <w:p w14:paraId="2DF68E8A" w14:textId="77777777" w:rsidR="00433184" w:rsidRPr="00FC7CFE" w:rsidRDefault="00433184" w:rsidP="00183B00">
            <w:pPr>
              <w:ind w:firstLineChars="100" w:firstLine="220"/>
              <w:jc w:val="center"/>
              <w:rPr>
                <w:rFonts w:ascii="Arial" w:hAnsi="Arial" w:cs="Arial"/>
                <w:color w:val="000000"/>
              </w:rPr>
            </w:pPr>
            <w:r w:rsidRPr="00FC7CFE">
              <w:rPr>
                <w:rFonts w:ascii="Arial" w:hAnsi="Arial" w:cs="Arial"/>
                <w:color w:val="000000"/>
              </w:rPr>
              <w:t>9</w:t>
            </w:r>
          </w:p>
        </w:tc>
      </w:tr>
    </w:tbl>
    <w:p w14:paraId="7BCAD9AF" w14:textId="77777777" w:rsidR="00433184" w:rsidRDefault="00433184" w:rsidP="00433184">
      <w:pPr>
        <w:jc w:val="center"/>
        <w:rPr>
          <w:rFonts w:ascii="Arial" w:hAnsi="Arial" w:cs="Arial"/>
        </w:rPr>
      </w:pPr>
    </w:p>
    <w:p w14:paraId="0AC3FD7B" w14:textId="77777777" w:rsidR="00433184" w:rsidRPr="00CE2AC4" w:rsidRDefault="00433184" w:rsidP="004331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33184" w:rsidRPr="00CE2AC4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4A3E"/>
    <w:multiLevelType w:val="hybridMultilevel"/>
    <w:tmpl w:val="E9B463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0160B"/>
    <w:multiLevelType w:val="hybridMultilevel"/>
    <w:tmpl w:val="9E887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88243">
    <w:abstractNumId w:val="0"/>
  </w:num>
  <w:num w:numId="2" w16cid:durableId="52699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E0"/>
    <w:rsid w:val="001E1838"/>
    <w:rsid w:val="00433184"/>
    <w:rsid w:val="00443A2D"/>
    <w:rsid w:val="00595AE4"/>
    <w:rsid w:val="008F3920"/>
    <w:rsid w:val="009E2A7C"/>
    <w:rsid w:val="00CE2AC4"/>
    <w:rsid w:val="00ED10E0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A462"/>
  <w15:chartTrackingRefBased/>
  <w15:docId w15:val="{30F160C3-9010-4CE9-9637-D742C774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0E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10E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D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2023-08-15T12:54:00Z</dcterms:created>
  <dcterms:modified xsi:type="dcterms:W3CDTF">2023-08-15T12:54:00Z</dcterms:modified>
</cp:coreProperties>
</file>