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2AB7" w14:textId="5A77BBD6" w:rsidR="0062495A" w:rsidRPr="00F217A0" w:rsidRDefault="0062495A" w:rsidP="0062495A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1BFF785D" w14:textId="77777777" w:rsidR="0062495A" w:rsidRPr="00F217A0" w:rsidRDefault="0062495A" w:rsidP="0062495A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32B93F02" w14:textId="48DDA0ED" w:rsidR="0062495A" w:rsidRDefault="0062495A" w:rsidP="0062495A">
      <w:pPr>
        <w:spacing w:line="276" w:lineRule="auto"/>
        <w:jc w:val="both"/>
        <w:rPr>
          <w:rFonts w:ascii="Arial" w:hAnsi="Arial" w:cs="Arial"/>
        </w:rPr>
      </w:pPr>
      <w:r w:rsidRPr="00745F00">
        <w:rPr>
          <w:rFonts w:ascii="Arial" w:hAnsi="Arial" w:cs="Arial"/>
        </w:rPr>
        <w:t xml:space="preserve">Žádám </w:t>
      </w:r>
      <w:r>
        <w:rPr>
          <w:rFonts w:ascii="Arial" w:hAnsi="Arial" w:cs="Arial"/>
        </w:rPr>
        <w:t>poskytnout informace o četnosti hlavní (převažující) činnosti dle členění CZ-NACE uvedené ve všech daňových přiznání daně z příjmů fyzických osob v roce 2019, v příloze 1, a to v případě příjmů dle § 7 zákona o daních z příjmů, přičemž dostačuje informace o 50 nejčetnějších činnostech.</w:t>
      </w:r>
    </w:p>
    <w:p w14:paraId="58672CF9" w14:textId="2FBFA699" w:rsidR="0062495A" w:rsidRDefault="0062495A" w:rsidP="0062495A">
      <w:pPr>
        <w:spacing w:line="276" w:lineRule="auto"/>
        <w:jc w:val="both"/>
      </w:pPr>
      <w:r w:rsidRPr="00745F00">
        <w:rPr>
          <w:rFonts w:ascii="Arial" w:hAnsi="Arial" w:cs="Arial"/>
          <w:b/>
          <w:u w:val="single"/>
        </w:rPr>
        <w:t xml:space="preserve">Odpověď: </w:t>
      </w:r>
    </w:p>
    <w:p w14:paraId="66671951" w14:textId="77777777" w:rsidR="0062495A" w:rsidRPr="007F0453" w:rsidRDefault="0062495A" w:rsidP="0062495A">
      <w:pPr>
        <w:contextualSpacing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  <w:lang w:eastAsia="cs-CZ"/>
        </w:rPr>
        <w:t>Ú</w:t>
      </w:r>
      <w:r w:rsidRPr="002F757E">
        <w:rPr>
          <w:rFonts w:ascii="Arial" w:eastAsia="Times New Roman" w:hAnsi="Arial" w:cs="Arial"/>
          <w:color w:val="000000"/>
          <w:lang w:eastAsia="cs-CZ"/>
        </w:rPr>
        <w:t xml:space="preserve">daje jsou pořízeny </w:t>
      </w:r>
      <w:r w:rsidRPr="00BF49F4">
        <w:rPr>
          <w:rFonts w:ascii="Arial" w:eastAsia="Times New Roman" w:hAnsi="Arial" w:cs="Arial"/>
          <w:color w:val="000000"/>
          <w:lang w:eastAsia="cs-CZ"/>
        </w:rPr>
        <w:t xml:space="preserve">z databází </w:t>
      </w:r>
      <w:r>
        <w:rPr>
          <w:rFonts w:ascii="Arial" w:eastAsia="Times New Roman" w:hAnsi="Arial" w:cs="Arial"/>
          <w:color w:val="000000"/>
          <w:lang w:eastAsia="cs-CZ"/>
        </w:rPr>
        <w:t>finančních úřadů</w:t>
      </w:r>
      <w:r w:rsidRPr="00BF49F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F49F4">
        <w:rPr>
          <w:rFonts w:ascii="Arial" w:eastAsia="Times New Roman" w:hAnsi="Arial" w:cs="Arial"/>
          <w:bCs/>
          <w:color w:val="000000"/>
          <w:lang w:eastAsia="cs-CZ"/>
        </w:rPr>
        <w:t>k</w:t>
      </w:r>
      <w:r w:rsidRPr="007F0453">
        <w:rPr>
          <w:rFonts w:ascii="Arial" w:eastAsia="Times New Roman" w:hAnsi="Arial" w:cs="Arial"/>
          <w:bCs/>
          <w:color w:val="000000"/>
          <w:lang w:eastAsia="cs-CZ"/>
        </w:rPr>
        <w:t> </w:t>
      </w:r>
      <w:r w:rsidRPr="00BF49F4">
        <w:rPr>
          <w:rFonts w:ascii="Arial" w:eastAsia="Times New Roman" w:hAnsi="Arial" w:cs="Arial"/>
          <w:bCs/>
          <w:color w:val="000000"/>
          <w:lang w:eastAsia="cs-CZ"/>
        </w:rPr>
        <w:t>30.12.2022.</w:t>
      </w:r>
      <w:r w:rsidRPr="007F0453">
        <w:rPr>
          <w:rFonts w:ascii="Arial" w:hAnsi="Arial" w:cs="Arial"/>
          <w:bCs/>
        </w:rPr>
        <w:t xml:space="preserve"> </w:t>
      </w:r>
    </w:p>
    <w:p w14:paraId="1C431B2F" w14:textId="77777777" w:rsidR="0062495A" w:rsidRDefault="0062495A" w:rsidP="0062495A">
      <w:pPr>
        <w:contextualSpacing/>
        <w:jc w:val="both"/>
        <w:rPr>
          <w:rFonts w:ascii="Arial" w:hAnsi="Arial" w:cs="Arial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7342"/>
        <w:gridCol w:w="1534"/>
      </w:tblGrid>
      <w:tr w:rsidR="0062495A" w:rsidRPr="00BF49F4" w14:paraId="42715141" w14:textId="77777777" w:rsidTr="005A3BF3">
        <w:trPr>
          <w:trHeight w:val="885"/>
        </w:trPr>
        <w:tc>
          <w:tcPr>
            <w:tcW w:w="9751" w:type="dxa"/>
            <w:gridSpan w:val="3"/>
            <w:shd w:val="clear" w:color="auto" w:fill="auto"/>
            <w:vAlign w:val="center"/>
            <w:hideMark/>
          </w:tcPr>
          <w:p w14:paraId="55769CFC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BF49F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Počty vyměřených daňových přiznání k dani z příjmů fyzických osob za zdaňovací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br/>
            </w:r>
            <w:r w:rsidRPr="00BF49F4">
              <w:rPr>
                <w:rFonts w:ascii="Arial" w:eastAsia="Times New Roman" w:hAnsi="Arial" w:cs="Arial"/>
                <w:b/>
                <w:bCs/>
                <w:lang w:eastAsia="cs-CZ"/>
              </w:rPr>
              <w:t>období roku 2019 pro prvních 50 nejčetnějších kódů CZ-NACE</w:t>
            </w:r>
          </w:p>
        </w:tc>
      </w:tr>
      <w:tr w:rsidR="0062495A" w:rsidRPr="00BF49F4" w14:paraId="1E9EE7D4" w14:textId="77777777" w:rsidTr="005A3BF3">
        <w:trPr>
          <w:trHeight w:val="300"/>
        </w:trPr>
        <w:tc>
          <w:tcPr>
            <w:tcW w:w="8217" w:type="dxa"/>
            <w:gridSpan w:val="2"/>
            <w:shd w:val="clear" w:color="auto" w:fill="auto"/>
            <w:noWrap/>
            <w:vAlign w:val="bottom"/>
            <w:hideMark/>
          </w:tcPr>
          <w:p w14:paraId="1046FF10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Kód CZ-NACE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vč. názvu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EB3B121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DAP 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BF49F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DPFO</w:t>
            </w:r>
          </w:p>
        </w:tc>
      </w:tr>
      <w:tr w:rsidR="0062495A" w:rsidRPr="00BF49F4" w14:paraId="18CEAC75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306344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461000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485D0AD5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Zprostředkování velkoobchodu a velkoobchod v zastoupení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4757322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51 755</w:t>
            </w:r>
          </w:p>
        </w:tc>
      </w:tr>
      <w:tr w:rsidR="0062495A" w:rsidRPr="00BF49F4" w14:paraId="7D6D31F8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BAB475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960000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54A9CFEF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Poskytování ostatních osobních služeb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19ADF17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38 732</w:t>
            </w:r>
          </w:p>
        </w:tc>
      </w:tr>
      <w:tr w:rsidR="0062495A" w:rsidRPr="00BF49F4" w14:paraId="17A6FA9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22F545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960200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52853C7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Kadeřnické, kosmetické a podobné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722A87F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36 559</w:t>
            </w:r>
          </w:p>
        </w:tc>
      </w:tr>
      <w:tr w:rsidR="0062495A" w:rsidRPr="00BF49F4" w14:paraId="037A8D97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BE910C7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692000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735A7E4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Účetnické a auditorské činnosti; daňové poradenství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076AA93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33 887</w:t>
            </w:r>
          </w:p>
        </w:tc>
      </w:tr>
      <w:tr w:rsidR="0062495A" w:rsidRPr="00BF49F4" w14:paraId="2A4E64A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96989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470000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F67F427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Maloobchod, kromě motorových vozidel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20E5135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20 059</w:t>
            </w:r>
          </w:p>
        </w:tc>
      </w:tr>
      <w:tr w:rsidR="0062495A" w:rsidRPr="00BF49F4" w14:paraId="602EF353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791598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494100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6C3E2C67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Silniční nákladní doprava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83A507F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18 019</w:t>
            </w:r>
          </w:p>
        </w:tc>
      </w:tr>
      <w:tr w:rsidR="0062495A" w:rsidRPr="00BF49F4" w14:paraId="2D929671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39932B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FCF8E32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Specializované stavební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88EE922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17 657</w:t>
            </w:r>
          </w:p>
        </w:tc>
      </w:tr>
      <w:tr w:rsidR="0062495A" w:rsidRPr="00BF49F4" w14:paraId="2430EAE2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BA245C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452000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4B5B4C71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Opravy a údržba motorových vozidel, kromě motocyklů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890559C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17 558</w:t>
            </w:r>
          </w:p>
        </w:tc>
      </w:tr>
      <w:tr w:rsidR="0062495A" w:rsidRPr="00BF49F4" w14:paraId="1A9B7B2C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3AFB63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711000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06ED6AB1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Architektonické a inženýrské činnosti a související technické poradenství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D22C990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17 459</w:t>
            </w:r>
          </w:p>
        </w:tc>
      </w:tr>
      <w:tr w:rsidR="0062495A" w:rsidRPr="00BF49F4" w14:paraId="4A2C0705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9D10300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471000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426D03CC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Maloobchod v nespecializovaných prodejnách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B37790E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17 106</w:t>
            </w:r>
          </w:p>
        </w:tc>
      </w:tr>
      <w:tr w:rsidR="0062495A" w:rsidRPr="00BF49F4" w14:paraId="49F2C4C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162B41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433200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6B860752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Truhlářské práce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FD3C329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16 792</w:t>
            </w:r>
          </w:p>
        </w:tc>
      </w:tr>
      <w:tr w:rsidR="0062495A" w:rsidRPr="00BF49F4" w14:paraId="0F155B55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74BC3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010000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7664AE31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Rostlinná a živočišná výroba, myslivost a související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F7B7A74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16 435</w:t>
            </w:r>
          </w:p>
        </w:tc>
      </w:tr>
      <w:tr w:rsidR="0062495A" w:rsidRPr="00BF49F4" w14:paraId="6134802C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5D7F48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702200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AE8B7DC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Ostatní poradenství v oblasti podnikání a řízení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CE25070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16 093</w:t>
            </w:r>
          </w:p>
        </w:tc>
      </w:tr>
      <w:tr w:rsidR="0062495A" w:rsidRPr="00BF49F4" w14:paraId="065907F4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6260D9F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682000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6CE56D58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Pronájem a správa vlastních nebo pronajatých nemovitostí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8A0A7FB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15 287</w:t>
            </w:r>
          </w:p>
        </w:tc>
      </w:tr>
      <w:tr w:rsidR="0062495A" w:rsidRPr="00BF49F4" w14:paraId="7CE4BB2F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92BEDC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432200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8B0BFA2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Instalace vody, odpadu, plynu, topení a klimatizace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FB48F27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15 087</w:t>
            </w:r>
          </w:p>
        </w:tc>
      </w:tr>
      <w:tr w:rsidR="0062495A" w:rsidRPr="00BF49F4" w14:paraId="02317286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DEDE931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420000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5B17E506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Inženýrské stavitelství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EBA0A7F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14 976</w:t>
            </w:r>
          </w:p>
        </w:tc>
      </w:tr>
      <w:tr w:rsidR="0062495A" w:rsidRPr="00BF49F4" w14:paraId="3E29171F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E031DA0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620000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8945DA5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Činnosti v oblasti informačních technologií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ED9373F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14 320</w:t>
            </w:r>
          </w:p>
        </w:tc>
      </w:tr>
      <w:tr w:rsidR="0062495A" w:rsidRPr="00BF49F4" w14:paraId="6488CA08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68D2AF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731000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556755EB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Reklamní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8580A1C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14 319</w:t>
            </w:r>
          </w:p>
        </w:tc>
      </w:tr>
      <w:tr w:rsidR="0062495A" w:rsidRPr="00BF49F4" w14:paraId="6E14885A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BB8A77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431200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BBBF736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Příprava staveniště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5078F62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14 262</w:t>
            </w:r>
          </w:p>
        </w:tc>
      </w:tr>
      <w:tr w:rsidR="0062495A" w:rsidRPr="00BF49F4" w14:paraId="27EB8B84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4BFD829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743000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6ED47349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Překladatelské a tlumočnické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757A1EA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14 190</w:t>
            </w:r>
          </w:p>
        </w:tc>
      </w:tr>
      <w:tr w:rsidR="0062495A" w:rsidRPr="00BF49F4" w14:paraId="00FCD981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25403F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563000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C282F35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Pohostinství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CA7EB5A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14 069</w:t>
            </w:r>
          </w:p>
        </w:tc>
      </w:tr>
      <w:tr w:rsidR="0062495A" w:rsidRPr="00BF49F4" w14:paraId="5BE96FF3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30DC70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620200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085A5D5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Poradenství v oblasti informačních technologií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237A608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12 582</w:t>
            </w:r>
          </w:p>
        </w:tc>
      </w:tr>
      <w:tr w:rsidR="0062495A" w:rsidRPr="00BF49F4" w14:paraId="0720F377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5789E9C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691000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F699EA4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Právní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1F7B67F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12 527</w:t>
            </w:r>
          </w:p>
        </w:tc>
      </w:tr>
      <w:tr w:rsidR="0062495A" w:rsidRPr="00BF49F4" w14:paraId="5296612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28E118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412000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950066C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Výstavba bytových a nebytových budov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E13399F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12 287</w:t>
            </w:r>
          </w:p>
        </w:tc>
      </w:tr>
      <w:tr w:rsidR="0062495A" w:rsidRPr="00BF49F4" w14:paraId="211C8828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1AE212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439000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85FCDDE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Ostatní specializované stavební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E6984E8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12 135</w:t>
            </w:r>
          </w:p>
        </w:tc>
      </w:tr>
      <w:tr w:rsidR="0062495A" w:rsidRPr="00BF49F4" w14:paraId="71422EE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A03222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740000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42B026C1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Ostatní profesní, vědecké a technické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ACBA33C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11 398</w:t>
            </w:r>
          </w:p>
        </w:tc>
      </w:tr>
      <w:tr w:rsidR="0062495A" w:rsidRPr="00BF49F4" w14:paraId="36AF791B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30F3D4D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900300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4AAF688C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Umělecká tvorba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64A97D4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11 009</w:t>
            </w:r>
          </w:p>
        </w:tc>
      </w:tr>
      <w:tr w:rsidR="0062495A" w:rsidRPr="00BF49F4" w14:paraId="4E357DC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C5D987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561000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536C5EB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Stravování v restauracích, u stánků a v mobilních zařízeních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15392DA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9 571</w:t>
            </w:r>
          </w:p>
        </w:tc>
      </w:tr>
      <w:tr w:rsidR="0062495A" w:rsidRPr="00BF49F4" w14:paraId="4FBC150C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27FBAF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471900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9EF5D17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Ostatní maloobchod v nespecializovaných prodejnách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ED30038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9 411</w:t>
            </w:r>
          </w:p>
        </w:tc>
      </w:tr>
      <w:tr w:rsidR="0062495A" w:rsidRPr="00BF49F4" w14:paraId="047A1E7F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8049BE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162300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D99FCCD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Výroba ostatních výrobků stavebního truhlářství a tesařství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7842B33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9 403</w:t>
            </w:r>
          </w:p>
        </w:tc>
      </w:tr>
      <w:tr w:rsidR="0062495A" w:rsidRPr="00BF49F4" w14:paraId="7803B8F9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BF08EE1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855000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6A6360A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Ostatní vzdělávání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173F17B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9 254</w:t>
            </w:r>
          </w:p>
        </w:tc>
      </w:tr>
      <w:tr w:rsidR="0062495A" w:rsidRPr="00BF49F4" w14:paraId="3B046D66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DC18A0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016000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33A988D1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Podpůrné činnosti pro zemědělství a posklizňové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9F299D6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9 119</w:t>
            </w:r>
          </w:p>
        </w:tc>
      </w:tr>
      <w:tr w:rsidR="0062495A" w:rsidRPr="00BF49F4" w14:paraId="5305DCE1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E5C6E9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432000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10C9EDB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Elektroinstalační, instalatérské a ostatní stavebně instalační práce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C36F29B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9 113</w:t>
            </w:r>
          </w:p>
        </w:tc>
      </w:tr>
      <w:tr w:rsidR="0062495A" w:rsidRPr="00BF49F4" w14:paraId="3A448DE3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F782E6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351100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0C657F42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Výroba elektřiny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CCFC851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8 917</w:t>
            </w:r>
          </w:p>
        </w:tc>
      </w:tr>
      <w:tr w:rsidR="0062495A" w:rsidRPr="00BF49F4" w14:paraId="6759FC08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3041BB9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433000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7FA87560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Kompletační a dokončovací práce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7CABD6BD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8 687</w:t>
            </w:r>
          </w:p>
        </w:tc>
      </w:tr>
      <w:tr w:rsidR="0062495A" w:rsidRPr="00BF49F4" w14:paraId="506784BF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26A3FD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410000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1F6DD5A9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Výstavba budov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3AA8971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8 647</w:t>
            </w:r>
          </w:p>
        </w:tc>
      </w:tr>
      <w:tr w:rsidR="0062495A" w:rsidRPr="00BF49F4" w14:paraId="54CF3ED2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5C8547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960400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E71D23B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Činnosti pro osobní a fyzickou pohodu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F9AE850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8 634</w:t>
            </w:r>
          </w:p>
        </w:tc>
      </w:tr>
      <w:tr w:rsidR="0062495A" w:rsidRPr="00BF49F4" w14:paraId="32E1DD7B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A9DE80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432100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68C990AA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Elektrické instalace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7BFC47E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8 510</w:t>
            </w:r>
          </w:p>
        </w:tc>
      </w:tr>
      <w:tr w:rsidR="0062495A" w:rsidRPr="00BF49F4" w14:paraId="48458194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FA8B02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439100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FB37E9B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Pokrývačské práce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40CC09A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8 383</w:t>
            </w:r>
          </w:p>
        </w:tc>
      </w:tr>
      <w:tr w:rsidR="0062495A" w:rsidRPr="00BF49F4" w14:paraId="5912B33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88D5FF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931000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75865932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Sportovní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E18D0E5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8 231</w:t>
            </w:r>
          </w:p>
        </w:tc>
      </w:tr>
      <w:tr w:rsidR="0062495A" w:rsidRPr="00BF49F4" w14:paraId="5587B9DA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D730107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550000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7FFB4986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Ubytování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6408DAB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8 123</w:t>
            </w:r>
          </w:p>
        </w:tc>
      </w:tr>
      <w:tr w:rsidR="0062495A" w:rsidRPr="00BF49F4" w14:paraId="58ABC97B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F1CD24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900000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157BBF7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Tvůrčí, umělecké a zábavní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DD2BD0F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8 030</w:t>
            </w:r>
          </w:p>
        </w:tc>
      </w:tr>
      <w:tr w:rsidR="0062495A" w:rsidRPr="00BF49F4" w14:paraId="7A4A7688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5D562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683100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04BE707C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Zprostředkovatelské činnosti realitních agentur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8EDEA84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7 703</w:t>
            </w:r>
          </w:p>
        </w:tc>
      </w:tr>
      <w:tr w:rsidR="0062495A" w:rsidRPr="00BF49F4" w14:paraId="1F1B657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B24289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690000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72AF3072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Právní a účetnické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5E28BD6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7 396</w:t>
            </w:r>
          </w:p>
        </w:tc>
      </w:tr>
      <w:tr w:rsidR="0062495A" w:rsidRPr="00BF49F4" w14:paraId="6001F01F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113097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749000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3821C4D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Ostatní profesní, vědecké a technické činnosti j. n.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1846ACC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7 346</w:t>
            </w:r>
          </w:p>
        </w:tc>
      </w:tr>
      <w:tr w:rsidR="0062495A" w:rsidRPr="00BF49F4" w14:paraId="08BCBCCA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65B13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742000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694BC67E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Fotografické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B0ACF3B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7 286</w:t>
            </w:r>
          </w:p>
        </w:tc>
      </w:tr>
      <w:tr w:rsidR="0062495A" w:rsidRPr="00BF49F4" w14:paraId="59077A62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A34742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560000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51F17974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Stravování a pohostinství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7CD461C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7 162</w:t>
            </w:r>
          </w:p>
        </w:tc>
      </w:tr>
      <w:tr w:rsidR="0062495A" w:rsidRPr="00BF49F4" w14:paraId="7C8A54FD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EEEF61E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821000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0064A1B0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Administrativní a kancelářské činnosti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F9B86AD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7 069</w:t>
            </w:r>
          </w:p>
        </w:tc>
      </w:tr>
      <w:tr w:rsidR="0062495A" w:rsidRPr="00BF49F4" w14:paraId="640F161F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EB7AB3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711200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1CF0A8F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Inženýrské činnosti a související technické poradenství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ED4C826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6 983</w:t>
            </w:r>
          </w:p>
        </w:tc>
      </w:tr>
      <w:tr w:rsidR="0062495A" w:rsidRPr="00BF49F4" w14:paraId="7A196404" w14:textId="77777777" w:rsidTr="005A3BF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D08592" w14:textId="77777777" w:rsidR="0062495A" w:rsidRPr="00BF49F4" w:rsidRDefault="0062495A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257200</w:t>
            </w:r>
          </w:p>
        </w:tc>
        <w:tc>
          <w:tcPr>
            <w:tcW w:w="7342" w:type="dxa"/>
            <w:shd w:val="clear" w:color="auto" w:fill="auto"/>
            <w:noWrap/>
            <w:vAlign w:val="bottom"/>
            <w:hideMark/>
          </w:tcPr>
          <w:p w14:paraId="27A0F181" w14:textId="77777777" w:rsidR="0062495A" w:rsidRPr="00BF49F4" w:rsidRDefault="0062495A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Výroba zámků a kování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45DB5EE" w14:textId="77777777" w:rsidR="0062495A" w:rsidRPr="00BF49F4" w:rsidRDefault="0062495A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F49F4">
              <w:rPr>
                <w:rFonts w:ascii="Arial" w:eastAsia="Times New Roman" w:hAnsi="Arial" w:cs="Arial"/>
                <w:color w:val="000000"/>
                <w:lang w:eastAsia="cs-CZ"/>
              </w:rPr>
              <w:t>6 930</w:t>
            </w:r>
          </w:p>
        </w:tc>
      </w:tr>
    </w:tbl>
    <w:p w14:paraId="3B1EF79F" w14:textId="77777777" w:rsidR="0062495A" w:rsidRPr="007E102A" w:rsidRDefault="0062495A" w:rsidP="0062495A">
      <w:pPr>
        <w:spacing w:after="0"/>
        <w:ind w:left="2829" w:firstLine="709"/>
        <w:jc w:val="center"/>
        <w:rPr>
          <w:rFonts w:ascii="Arial" w:hAnsi="Arial" w:cs="Arial"/>
        </w:rPr>
      </w:pPr>
    </w:p>
    <w:p w14:paraId="4D0D13C4" w14:textId="77777777" w:rsidR="001E1838" w:rsidRDefault="001E1838"/>
    <w:sectPr w:rsidR="001E1838" w:rsidSect="00624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A"/>
    <w:rsid w:val="001E1838"/>
    <w:rsid w:val="006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781E"/>
  <w15:chartTrackingRefBased/>
  <w15:docId w15:val="{66DA0F11-295E-4AB3-8070-27F40BB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2023-03-29T10:39:00Z</dcterms:created>
  <dcterms:modified xsi:type="dcterms:W3CDTF">2023-03-29T10:45:00Z</dcterms:modified>
</cp:coreProperties>
</file>