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919A" w14:textId="00700ACC" w:rsidR="006476FB" w:rsidRDefault="006476FB" w:rsidP="006476FB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120773718"/>
      <w:bookmarkEnd w:id="0"/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9</w:t>
      </w:r>
      <w:r>
        <w:rPr>
          <w:rFonts w:ascii="Arial" w:hAnsi="Arial" w:cs="Arial"/>
          <w:b/>
          <w:sz w:val="24"/>
          <w:szCs w:val="24"/>
          <w:u w:val="single"/>
        </w:rPr>
        <w:t>0</w:t>
      </w:r>
      <w:r>
        <w:rPr>
          <w:rFonts w:ascii="Arial" w:hAnsi="Arial" w:cs="Arial"/>
          <w:b/>
          <w:sz w:val="24"/>
          <w:szCs w:val="24"/>
          <w:u w:val="single"/>
        </w:rPr>
        <w:t>/2022</w:t>
      </w:r>
    </w:p>
    <w:p w14:paraId="72DF765E" w14:textId="77777777" w:rsidR="006476FB" w:rsidRPr="005256DB" w:rsidRDefault="006476FB" w:rsidP="006476FB">
      <w:pPr>
        <w:jc w:val="both"/>
        <w:rPr>
          <w:rFonts w:ascii="Arial" w:hAnsi="Arial" w:cs="Arial"/>
          <w:b/>
          <w:u w:val="single"/>
        </w:rPr>
      </w:pPr>
      <w:r w:rsidRPr="005256DB">
        <w:rPr>
          <w:rFonts w:ascii="Arial" w:hAnsi="Arial" w:cs="Arial"/>
          <w:b/>
          <w:u w:val="single"/>
        </w:rPr>
        <w:t xml:space="preserve">Dotaz: </w:t>
      </w:r>
    </w:p>
    <w:p w14:paraId="42134799" w14:textId="5DC32B0E" w:rsidR="006476FB" w:rsidRDefault="006476FB" w:rsidP="006476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Žádám </w:t>
      </w:r>
      <w:r>
        <w:rPr>
          <w:rFonts w:ascii="Arial" w:hAnsi="Arial" w:cs="Arial"/>
        </w:rPr>
        <w:t>o informace týkající se odpočtu na výzkum a vývoj u právnických osob v roce 2021 a 2022.</w:t>
      </w:r>
    </w:p>
    <w:p w14:paraId="2BF572D4" w14:textId="016CB2C8" w:rsidR="006476FB" w:rsidRDefault="006476FB" w:rsidP="006476FB">
      <w:pPr>
        <w:jc w:val="both"/>
        <w:rPr>
          <w:rFonts w:ascii="Arial" w:hAnsi="Arial" w:cs="Arial"/>
          <w:b/>
          <w:u w:val="single"/>
        </w:rPr>
      </w:pPr>
      <w:r w:rsidRPr="005256DB">
        <w:rPr>
          <w:rFonts w:ascii="Arial" w:hAnsi="Arial" w:cs="Arial"/>
          <w:b/>
          <w:u w:val="single"/>
        </w:rPr>
        <w:t xml:space="preserve">Odpověď: </w:t>
      </w:r>
    </w:p>
    <w:p w14:paraId="7B76F847" w14:textId="3DCBCBF1" w:rsidR="006476FB" w:rsidRPr="00801E31" w:rsidRDefault="006476FB" w:rsidP="006476FB">
      <w:pPr>
        <w:spacing w:after="1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01E31">
        <w:rPr>
          <w:rFonts w:ascii="Arial" w:hAnsi="Arial" w:cs="Arial"/>
        </w:rPr>
        <w:t>očet poplatníků, právnických osob, kteří v roce 2022 podali „Oznámení o záměru odečíst od</w:t>
      </w:r>
      <w:r>
        <w:rPr>
          <w:rFonts w:ascii="Arial" w:hAnsi="Arial" w:cs="Arial"/>
        </w:rPr>
        <w:t> </w:t>
      </w:r>
      <w:r w:rsidRPr="00801E31">
        <w:rPr>
          <w:rFonts w:ascii="Arial" w:hAnsi="Arial" w:cs="Arial"/>
        </w:rPr>
        <w:t>základu daně odpočet na podporu výzkumu a vývoje“ je k 2.</w:t>
      </w:r>
      <w:r>
        <w:rPr>
          <w:rFonts w:ascii="Arial" w:hAnsi="Arial" w:cs="Arial"/>
        </w:rPr>
        <w:t xml:space="preserve"> </w:t>
      </w:r>
      <w:r w:rsidRPr="00801E31">
        <w:rPr>
          <w:rFonts w:ascii="Arial" w:hAnsi="Arial" w:cs="Arial"/>
        </w:rPr>
        <w:t>12.</w:t>
      </w:r>
      <w:r>
        <w:rPr>
          <w:rFonts w:ascii="Arial" w:hAnsi="Arial" w:cs="Arial"/>
        </w:rPr>
        <w:t xml:space="preserve"> </w:t>
      </w:r>
      <w:r w:rsidRPr="00801E31">
        <w:rPr>
          <w:rFonts w:ascii="Arial" w:hAnsi="Arial" w:cs="Arial"/>
        </w:rPr>
        <w:t xml:space="preserve">2022 </w:t>
      </w:r>
      <w:r>
        <w:rPr>
          <w:rFonts w:ascii="Arial" w:hAnsi="Arial" w:cs="Arial"/>
        </w:rPr>
        <w:t xml:space="preserve">celkem </w:t>
      </w:r>
      <w:r w:rsidRPr="00801E31">
        <w:rPr>
          <w:rFonts w:ascii="Arial" w:hAnsi="Arial" w:cs="Arial"/>
          <w:b/>
          <w:bCs/>
        </w:rPr>
        <w:t xml:space="preserve">479. </w:t>
      </w:r>
      <w:r w:rsidRPr="00801E31">
        <w:rPr>
          <w:rFonts w:ascii="Arial" w:hAnsi="Arial" w:cs="Arial"/>
        </w:rPr>
        <w:t>Počet poplatníků, právnických osob, kteří za zdaňovací období roku 2021 uplatnili odpočet na podporu výzkumu a vývoje</w:t>
      </w:r>
      <w:r>
        <w:rPr>
          <w:rFonts w:ascii="Arial" w:hAnsi="Arial" w:cs="Arial"/>
        </w:rPr>
        <w:t>,</w:t>
      </w:r>
      <w:r w:rsidRPr="00801E31">
        <w:rPr>
          <w:rFonts w:ascii="Arial" w:hAnsi="Arial" w:cs="Arial"/>
        </w:rPr>
        <w:t xml:space="preserve"> je dle údajů z vyměřených DAP k 21.</w:t>
      </w:r>
      <w:r>
        <w:rPr>
          <w:rFonts w:ascii="Arial" w:hAnsi="Arial" w:cs="Arial"/>
        </w:rPr>
        <w:t xml:space="preserve"> </w:t>
      </w:r>
      <w:r w:rsidRPr="00801E31">
        <w:rPr>
          <w:rFonts w:ascii="Arial" w:hAnsi="Arial" w:cs="Arial"/>
        </w:rPr>
        <w:t>10.</w:t>
      </w:r>
      <w:r>
        <w:rPr>
          <w:rFonts w:ascii="Arial" w:hAnsi="Arial" w:cs="Arial"/>
        </w:rPr>
        <w:t xml:space="preserve"> </w:t>
      </w:r>
      <w:r w:rsidRPr="00801E31">
        <w:rPr>
          <w:rFonts w:ascii="Arial" w:hAnsi="Arial" w:cs="Arial"/>
        </w:rPr>
        <w:t xml:space="preserve">2022 celkem </w:t>
      </w:r>
      <w:r w:rsidRPr="00801E31">
        <w:rPr>
          <w:rFonts w:ascii="Arial" w:hAnsi="Arial" w:cs="Arial"/>
          <w:b/>
          <w:bCs/>
        </w:rPr>
        <w:t xml:space="preserve">837 </w:t>
      </w:r>
      <w:r w:rsidRPr="00801E31">
        <w:rPr>
          <w:rFonts w:ascii="Arial" w:hAnsi="Arial" w:cs="Arial"/>
        </w:rPr>
        <w:t xml:space="preserve">(v rámci 839 daňových přiznání), přičemž celková výše uplatněného odpočtu je </w:t>
      </w:r>
      <w:r w:rsidRPr="00801E31">
        <w:rPr>
          <w:rFonts w:ascii="Arial" w:hAnsi="Arial" w:cs="Arial"/>
          <w:b/>
          <w:bCs/>
        </w:rPr>
        <w:t>12 562,5 mil. Kč</w:t>
      </w:r>
      <w:r>
        <w:rPr>
          <w:rFonts w:ascii="Arial" w:hAnsi="Arial" w:cs="Arial"/>
          <w:b/>
          <w:bCs/>
        </w:rPr>
        <w:t xml:space="preserve">. </w:t>
      </w:r>
    </w:p>
    <w:p w14:paraId="70231DB0" w14:textId="77777777" w:rsidR="00625753" w:rsidRDefault="00625753" w:rsidP="006476FB">
      <w:pPr>
        <w:spacing w:after="240" w:line="276" w:lineRule="auto"/>
        <w:jc w:val="both"/>
      </w:pPr>
    </w:p>
    <w:sectPr w:rsidR="00625753" w:rsidSect="006D74B2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FB"/>
    <w:rsid w:val="00625753"/>
    <w:rsid w:val="0064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E81B"/>
  <w15:chartTrackingRefBased/>
  <w15:docId w15:val="{D228DEC9-1869-4B5F-B6E4-09687CE2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76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543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2022-12-29T10:43:00Z</dcterms:created>
  <dcterms:modified xsi:type="dcterms:W3CDTF">2022-12-29T10:52:00Z</dcterms:modified>
</cp:coreProperties>
</file>