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2139" w14:textId="3D17B157" w:rsidR="005B3596" w:rsidRDefault="005B3596" w:rsidP="005B359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50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0F256FB6" w14:textId="77777777" w:rsidR="005B3596" w:rsidRDefault="005B3596" w:rsidP="005B359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4F12FBEC" w14:textId="01BC2A71" w:rsidR="005B3596" w:rsidRDefault="005B3596" w:rsidP="005B3596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</w:t>
      </w:r>
      <w:r w:rsidRPr="005B3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poskytnutí interního metodického pokynu k § 155b odst. 3 zákona č. 280/2009 Sb., daňový řád, ve znění pozdějších předpisů (dále jen „daňový řád“), a to na základě změny postupů správce daně při vracení vratitelného přeplatku v návaznosti na doměření daně. </w:t>
      </w:r>
    </w:p>
    <w:p w14:paraId="40A2AD22" w14:textId="77777777" w:rsidR="005B3596" w:rsidRPr="0006331D" w:rsidRDefault="005B3596" w:rsidP="005B3596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44940BE3" w14:textId="27CD4B64" w:rsidR="005B3596" w:rsidRPr="005B3596" w:rsidRDefault="005B3596" w:rsidP="005B3596">
      <w:pPr>
        <w:spacing w:after="1200" w:line="276" w:lineRule="auto"/>
        <w:jc w:val="both"/>
      </w:pPr>
      <w:r w:rsidRPr="005B3596">
        <w:rPr>
          <w:rFonts w:ascii="Arial" w:hAnsi="Arial" w:cs="Arial"/>
        </w:rPr>
        <w:t>Ž</w:t>
      </w:r>
      <w:r w:rsidRPr="005B3596">
        <w:rPr>
          <w:rFonts w:ascii="Arial" w:hAnsi="Arial" w:cs="Arial"/>
        </w:rPr>
        <w:t xml:space="preserve">ádný takovýto interní předpis nebyl vydán. </w:t>
      </w:r>
    </w:p>
    <w:p w14:paraId="7E98E76A" w14:textId="77777777" w:rsidR="005B3596" w:rsidRDefault="005B3596" w:rsidP="005B3596"/>
    <w:p w14:paraId="6E06D219" w14:textId="77777777" w:rsidR="003F7580" w:rsidRDefault="003F7580"/>
    <w:sectPr w:rsidR="003F7580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56448"/>
    <w:multiLevelType w:val="hybridMultilevel"/>
    <w:tmpl w:val="EBC20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96"/>
    <w:rsid w:val="003F7580"/>
    <w:rsid w:val="005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7C47"/>
  <w15:chartTrackingRefBased/>
  <w15:docId w15:val="{249CA158-3C63-4E0C-90C2-94A04B9B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59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2022-07-08T07:47:00Z</dcterms:created>
  <dcterms:modified xsi:type="dcterms:W3CDTF">2022-07-08T07:53:00Z</dcterms:modified>
</cp:coreProperties>
</file>