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20" w:rsidRPr="008C6B27" w:rsidRDefault="00887D20" w:rsidP="00887D2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Poskytnutá informace GFŘ podle zákona o s</w:t>
      </w:r>
      <w:r w:rsidR="00140427">
        <w:rPr>
          <w:rFonts w:ascii="Arial" w:hAnsi="Arial" w:cs="Arial"/>
          <w:b/>
          <w:u w:val="single"/>
        </w:rPr>
        <w:t>v</w:t>
      </w:r>
      <w:r w:rsidR="00E37E45">
        <w:rPr>
          <w:rFonts w:ascii="Arial" w:hAnsi="Arial" w:cs="Arial"/>
          <w:b/>
          <w:u w:val="single"/>
        </w:rPr>
        <w:t>obodném přístupu k informacím 31</w:t>
      </w:r>
      <w:r w:rsidR="005175C2">
        <w:rPr>
          <w:rFonts w:ascii="Arial" w:hAnsi="Arial" w:cs="Arial"/>
          <w:b/>
          <w:u w:val="single"/>
        </w:rPr>
        <w:t>/2022</w:t>
      </w:r>
    </w:p>
    <w:p w:rsidR="00887D20" w:rsidRPr="004056C7" w:rsidRDefault="00887D20" w:rsidP="00887D20">
      <w:pPr>
        <w:jc w:val="both"/>
        <w:rPr>
          <w:rFonts w:ascii="Arial" w:hAnsi="Arial" w:cs="Arial"/>
          <w:b/>
          <w:u w:val="single"/>
        </w:rPr>
      </w:pPr>
      <w:r w:rsidRPr="004056C7">
        <w:rPr>
          <w:rFonts w:ascii="Arial" w:hAnsi="Arial" w:cs="Arial"/>
          <w:b/>
          <w:u w:val="single"/>
        </w:rPr>
        <w:t>Dotaz:</w:t>
      </w:r>
    </w:p>
    <w:p w:rsidR="00E37E45" w:rsidRPr="004056C7" w:rsidRDefault="00E37E45" w:rsidP="00887D2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  <w:r w:rsidRPr="004056C7">
        <w:rPr>
          <w:rFonts w:ascii="Arial" w:hAnsi="Arial" w:cs="Arial"/>
        </w:rPr>
        <w:t>Žádám o sdělení počtu právnických osob, jež od roku 2019 do 31. 3. 2022 podaly za jednotlivé roky oznámení o záměru odečíst od základu daně odpočet na podporu výzkumu a vývoje.</w:t>
      </w:r>
    </w:p>
    <w:p w:rsidR="00887D20" w:rsidRPr="004056C7" w:rsidRDefault="00887D20" w:rsidP="00887D2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4056C7">
        <w:rPr>
          <w:rFonts w:ascii="Arial" w:hAnsi="Arial" w:cs="Arial"/>
          <w:b/>
          <w:u w:val="single"/>
        </w:rPr>
        <w:t>Odpověď:</w:t>
      </w:r>
    </w:p>
    <w:p w:rsidR="00E37E45" w:rsidRPr="00E37E45" w:rsidRDefault="00E37E45" w:rsidP="00E37E4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E37E45">
        <w:rPr>
          <w:rFonts w:ascii="Arial" w:eastAsia="Times New Roman" w:hAnsi="Arial" w:cs="Arial"/>
          <w:b/>
          <w:bCs/>
          <w:lang w:eastAsia="cs-CZ"/>
        </w:rPr>
        <w:t>Povinný subjekt Vám sděluje následující hodnoty:</w:t>
      </w:r>
    </w:p>
    <w:p w:rsidR="00E37E45" w:rsidRPr="00E37E45" w:rsidRDefault="00E37E45" w:rsidP="00E37E45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:rsidR="00E37E45" w:rsidRPr="00E37E45" w:rsidRDefault="00E37E45" w:rsidP="00E37E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37E45">
        <w:rPr>
          <w:rFonts w:ascii="Arial" w:eastAsia="Times New Roman" w:hAnsi="Arial" w:cs="Arial"/>
          <w:b/>
          <w:bCs/>
          <w:lang w:eastAsia="cs-CZ"/>
        </w:rPr>
        <w:t>2019</w:t>
      </w:r>
      <w:r w:rsidRPr="00E37E45">
        <w:rPr>
          <w:rFonts w:ascii="Arial" w:eastAsia="Times New Roman" w:hAnsi="Arial" w:cs="Arial"/>
          <w:lang w:eastAsia="cs-CZ"/>
        </w:rPr>
        <w:t> = </w:t>
      </w:r>
      <w:r w:rsidRPr="00E37E45">
        <w:rPr>
          <w:rFonts w:ascii="Arial" w:eastAsia="Times New Roman" w:hAnsi="Arial" w:cs="Arial"/>
          <w:b/>
          <w:bCs/>
          <w:lang w:eastAsia="cs-CZ"/>
        </w:rPr>
        <w:t>445</w:t>
      </w:r>
      <w:r w:rsidRPr="00E37E45">
        <w:rPr>
          <w:rFonts w:ascii="Arial" w:eastAsia="Times New Roman" w:hAnsi="Arial" w:cs="Arial"/>
          <w:lang w:eastAsia="cs-CZ"/>
        </w:rPr>
        <w:t> právnických osob podalo celkem </w:t>
      </w:r>
      <w:r w:rsidRPr="00E37E45">
        <w:rPr>
          <w:rFonts w:ascii="Arial" w:eastAsia="Times New Roman" w:hAnsi="Arial" w:cs="Arial"/>
          <w:b/>
          <w:bCs/>
          <w:lang w:eastAsia="cs-CZ"/>
        </w:rPr>
        <w:t>1 724 </w:t>
      </w:r>
      <w:r w:rsidRPr="00E37E45">
        <w:rPr>
          <w:rFonts w:ascii="Arial" w:eastAsia="Times New Roman" w:hAnsi="Arial" w:cs="Arial"/>
          <w:lang w:eastAsia="cs-CZ"/>
        </w:rPr>
        <w:t>oznámení</w:t>
      </w:r>
    </w:p>
    <w:p w:rsidR="00E37E45" w:rsidRPr="00E37E45" w:rsidRDefault="00E37E45" w:rsidP="00E37E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37E45">
        <w:rPr>
          <w:rFonts w:ascii="Arial" w:eastAsia="Times New Roman" w:hAnsi="Arial" w:cs="Arial"/>
          <w:b/>
          <w:bCs/>
          <w:lang w:eastAsia="cs-CZ"/>
        </w:rPr>
        <w:t>2020</w:t>
      </w:r>
      <w:r w:rsidRPr="00E37E45">
        <w:rPr>
          <w:rFonts w:ascii="Arial" w:eastAsia="Times New Roman" w:hAnsi="Arial" w:cs="Arial"/>
          <w:lang w:eastAsia="cs-CZ"/>
        </w:rPr>
        <w:t> = </w:t>
      </w:r>
      <w:r w:rsidRPr="00E37E45">
        <w:rPr>
          <w:rFonts w:ascii="Arial" w:eastAsia="Times New Roman" w:hAnsi="Arial" w:cs="Arial"/>
          <w:b/>
          <w:bCs/>
          <w:lang w:eastAsia="cs-CZ"/>
        </w:rPr>
        <w:t>601</w:t>
      </w:r>
      <w:r w:rsidRPr="00E37E45">
        <w:rPr>
          <w:rFonts w:ascii="Arial" w:eastAsia="Times New Roman" w:hAnsi="Arial" w:cs="Arial"/>
          <w:lang w:eastAsia="cs-CZ"/>
        </w:rPr>
        <w:t> právnických osob podalo celkem </w:t>
      </w:r>
      <w:r w:rsidRPr="00E37E45">
        <w:rPr>
          <w:rFonts w:ascii="Arial" w:eastAsia="Times New Roman" w:hAnsi="Arial" w:cs="Arial"/>
          <w:b/>
          <w:bCs/>
          <w:lang w:eastAsia="cs-CZ"/>
        </w:rPr>
        <w:t>2 480 </w:t>
      </w:r>
      <w:r w:rsidRPr="00E37E45">
        <w:rPr>
          <w:rFonts w:ascii="Arial" w:eastAsia="Times New Roman" w:hAnsi="Arial" w:cs="Arial"/>
          <w:lang w:eastAsia="cs-CZ"/>
        </w:rPr>
        <w:t>oznámení</w:t>
      </w:r>
    </w:p>
    <w:p w:rsidR="00E37E45" w:rsidRPr="00E37E45" w:rsidRDefault="00E37E45" w:rsidP="00E37E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37E45">
        <w:rPr>
          <w:rFonts w:ascii="Arial" w:eastAsia="Times New Roman" w:hAnsi="Arial" w:cs="Arial"/>
          <w:b/>
          <w:bCs/>
          <w:lang w:eastAsia="cs-CZ"/>
        </w:rPr>
        <w:t>2021</w:t>
      </w:r>
      <w:r w:rsidRPr="00E37E45">
        <w:rPr>
          <w:rFonts w:ascii="Arial" w:eastAsia="Times New Roman" w:hAnsi="Arial" w:cs="Arial"/>
          <w:lang w:eastAsia="cs-CZ"/>
        </w:rPr>
        <w:t> = </w:t>
      </w:r>
      <w:r w:rsidRPr="00E37E45">
        <w:rPr>
          <w:rFonts w:ascii="Arial" w:eastAsia="Times New Roman" w:hAnsi="Arial" w:cs="Arial"/>
          <w:b/>
          <w:bCs/>
          <w:lang w:eastAsia="cs-CZ"/>
        </w:rPr>
        <w:t>605</w:t>
      </w:r>
      <w:r w:rsidRPr="00E37E45">
        <w:rPr>
          <w:rFonts w:ascii="Arial" w:eastAsia="Times New Roman" w:hAnsi="Arial" w:cs="Arial"/>
          <w:lang w:eastAsia="cs-CZ"/>
        </w:rPr>
        <w:t> právnických osob podalo celkem </w:t>
      </w:r>
      <w:r w:rsidRPr="00E37E45">
        <w:rPr>
          <w:rFonts w:ascii="Arial" w:eastAsia="Times New Roman" w:hAnsi="Arial" w:cs="Arial"/>
          <w:b/>
          <w:bCs/>
          <w:lang w:eastAsia="cs-CZ"/>
        </w:rPr>
        <w:t>2 357 </w:t>
      </w:r>
      <w:r w:rsidRPr="00E37E45">
        <w:rPr>
          <w:rFonts w:ascii="Arial" w:eastAsia="Times New Roman" w:hAnsi="Arial" w:cs="Arial"/>
          <w:lang w:eastAsia="cs-CZ"/>
        </w:rPr>
        <w:t>oznámení</w:t>
      </w:r>
    </w:p>
    <w:p w:rsidR="00E37E45" w:rsidRPr="00E37E45" w:rsidRDefault="00E37E45" w:rsidP="00E37E4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E37E45">
        <w:rPr>
          <w:rFonts w:ascii="Arial" w:eastAsia="Times New Roman" w:hAnsi="Arial" w:cs="Arial"/>
          <w:b/>
          <w:bCs/>
          <w:lang w:eastAsia="cs-CZ"/>
        </w:rPr>
        <w:t>2022</w:t>
      </w:r>
      <w:r w:rsidRPr="00E37E45">
        <w:rPr>
          <w:rFonts w:ascii="Arial" w:eastAsia="Times New Roman" w:hAnsi="Arial" w:cs="Arial"/>
          <w:lang w:eastAsia="cs-CZ"/>
        </w:rPr>
        <w:t> (do 29. 4. 2022) = </w:t>
      </w:r>
      <w:r w:rsidRPr="00E37E45">
        <w:rPr>
          <w:rFonts w:ascii="Arial" w:eastAsia="Times New Roman" w:hAnsi="Arial" w:cs="Arial"/>
          <w:b/>
          <w:bCs/>
          <w:lang w:eastAsia="cs-CZ"/>
        </w:rPr>
        <w:t>278 </w:t>
      </w:r>
      <w:r w:rsidRPr="00E37E45">
        <w:rPr>
          <w:rFonts w:ascii="Arial" w:eastAsia="Times New Roman" w:hAnsi="Arial" w:cs="Arial"/>
          <w:lang w:eastAsia="cs-CZ"/>
        </w:rPr>
        <w:t>právnických osob podalo celkem </w:t>
      </w:r>
      <w:r w:rsidRPr="00E37E45">
        <w:rPr>
          <w:rFonts w:ascii="Arial" w:eastAsia="Times New Roman" w:hAnsi="Arial" w:cs="Arial"/>
          <w:b/>
          <w:bCs/>
          <w:lang w:eastAsia="cs-CZ"/>
        </w:rPr>
        <w:t>741</w:t>
      </w:r>
      <w:r w:rsidRPr="00E37E45">
        <w:rPr>
          <w:rFonts w:ascii="Arial" w:eastAsia="Times New Roman" w:hAnsi="Arial" w:cs="Arial"/>
          <w:lang w:eastAsia="cs-CZ"/>
        </w:rPr>
        <w:t> oznámení</w:t>
      </w:r>
    </w:p>
    <w:p w:rsidR="009D1877" w:rsidRDefault="004056C7">
      <w:bookmarkStart w:id="0" w:name="_GoBack"/>
      <w:bookmarkEnd w:id="0"/>
    </w:p>
    <w:sectPr w:rsidR="009D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3A00"/>
    <w:multiLevelType w:val="hybridMultilevel"/>
    <w:tmpl w:val="962C9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3375"/>
    <w:multiLevelType w:val="hybridMultilevel"/>
    <w:tmpl w:val="9EACD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55"/>
    <w:rsid w:val="00010471"/>
    <w:rsid w:val="00140427"/>
    <w:rsid w:val="002A2114"/>
    <w:rsid w:val="004056C7"/>
    <w:rsid w:val="005175C2"/>
    <w:rsid w:val="00887D20"/>
    <w:rsid w:val="00BB7A2F"/>
    <w:rsid w:val="00E37E45"/>
    <w:rsid w:val="00F17B92"/>
    <w:rsid w:val="00F47955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998C-B58B-4244-8FB0-389D13E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D2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485</Characters>
  <Application>Microsoft Office Word</Application>
  <DocSecurity>0</DocSecurity>
  <Lines>4</Lines>
  <Paragraphs>1</Paragraphs>
  <ScaleCrop>false</ScaleCrop>
  <Company>Finanční správa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Barbora (GFŘ)</dc:creator>
  <cp:keywords/>
  <dc:description/>
  <cp:lastModifiedBy>Pavlíková Barbora (GFŘ)</cp:lastModifiedBy>
  <cp:revision>9</cp:revision>
  <dcterms:created xsi:type="dcterms:W3CDTF">2022-04-06T12:52:00Z</dcterms:created>
  <dcterms:modified xsi:type="dcterms:W3CDTF">2022-05-16T12:09:00Z</dcterms:modified>
</cp:coreProperties>
</file>