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D1" w:rsidRPr="00DD405B" w:rsidRDefault="00966AD1" w:rsidP="00966AD1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DD405B">
        <w:rPr>
          <w:rFonts w:ascii="Arial" w:hAnsi="Arial" w:cs="Arial"/>
          <w:b/>
          <w:u w:val="single"/>
        </w:rPr>
        <w:t>Poskytnutá informace GFŘ podle zákona o s</w:t>
      </w:r>
      <w:r>
        <w:rPr>
          <w:rFonts w:ascii="Arial" w:hAnsi="Arial" w:cs="Arial"/>
          <w:b/>
          <w:u w:val="single"/>
        </w:rPr>
        <w:t>v</w:t>
      </w:r>
      <w:r>
        <w:rPr>
          <w:rFonts w:ascii="Arial" w:hAnsi="Arial" w:cs="Arial"/>
          <w:b/>
          <w:u w:val="single"/>
        </w:rPr>
        <w:t>obodném přístupu k informacím 90</w:t>
      </w:r>
      <w:r w:rsidRPr="00DD405B">
        <w:rPr>
          <w:rFonts w:ascii="Arial" w:hAnsi="Arial" w:cs="Arial"/>
          <w:b/>
          <w:u w:val="single"/>
        </w:rPr>
        <w:t>/2018</w:t>
      </w:r>
    </w:p>
    <w:p w:rsidR="00966AD1" w:rsidRDefault="00966AD1" w:rsidP="00966AD1">
      <w:pPr>
        <w:jc w:val="both"/>
        <w:rPr>
          <w:rFonts w:ascii="Arial" w:hAnsi="Arial" w:cs="Arial"/>
          <w:b/>
          <w:i/>
          <w:u w:val="single"/>
        </w:rPr>
      </w:pPr>
      <w:r w:rsidRPr="00DD405B">
        <w:rPr>
          <w:rFonts w:ascii="Arial" w:hAnsi="Arial" w:cs="Arial"/>
          <w:b/>
          <w:u w:val="single"/>
        </w:rPr>
        <w:t>Dotaz</w:t>
      </w:r>
      <w:r w:rsidRPr="00DD405B">
        <w:rPr>
          <w:rFonts w:ascii="Arial" w:hAnsi="Arial" w:cs="Arial"/>
          <w:b/>
          <w:i/>
          <w:u w:val="single"/>
        </w:rPr>
        <w:t>:</w:t>
      </w:r>
    </w:p>
    <w:p w:rsidR="00966AD1" w:rsidRPr="00FB0EC1" w:rsidRDefault="00966AD1" w:rsidP="00966AD1">
      <w:pPr>
        <w:jc w:val="both"/>
        <w:rPr>
          <w:rFonts w:ascii="Arial" w:hAnsi="Arial" w:cs="Arial"/>
          <w:i/>
          <w:szCs w:val="24"/>
        </w:rPr>
      </w:pPr>
      <w:r w:rsidRPr="00FB0EC1">
        <w:rPr>
          <w:rFonts w:ascii="Arial" w:hAnsi="Arial" w:cs="Arial"/>
          <w:i/>
          <w:szCs w:val="24"/>
        </w:rPr>
        <w:t>T</w:t>
      </w:r>
      <w:r w:rsidRPr="00FB0EC1">
        <w:rPr>
          <w:rFonts w:ascii="Arial" w:hAnsi="Arial" w:cs="Arial"/>
          <w:i/>
          <w:szCs w:val="24"/>
        </w:rPr>
        <w:t xml:space="preserve">ímto žádáme o veškeré informace a podklady vztahující se k posuzování toho, zda bude či byl vůči jakýmkoliv Vašim zaměstnancům vznesen požadavek na náhradu škody ve smyslu ustanovení § 257 zákoníku práce, to v souvislosti s případem Tabák plus, který Finanční správa prohrála před všemi správními soudy </w:t>
      </w:r>
      <w:hyperlink r:id="rId5" w:history="1">
        <w:r w:rsidRPr="00FB0EC1">
          <w:rPr>
            <w:rStyle w:val="Hypertextovodkaz"/>
            <w:rFonts w:ascii="Arial" w:hAnsi="Arial" w:cs="Arial"/>
            <w:i/>
            <w:szCs w:val="24"/>
          </w:rPr>
          <w:t>http://nssoud.cz/mainc.aspx?cls=InfoSoud&amp;kau_id=203007</w:t>
        </w:r>
      </w:hyperlink>
      <w:r w:rsidRPr="00FB0EC1">
        <w:rPr>
          <w:rFonts w:ascii="Arial" w:hAnsi="Arial" w:cs="Arial"/>
          <w:i/>
          <w:szCs w:val="24"/>
        </w:rPr>
        <w:t xml:space="preserve"> </w:t>
      </w:r>
    </w:p>
    <w:p w:rsidR="00966AD1" w:rsidRPr="00FB0EC1" w:rsidRDefault="00966AD1" w:rsidP="00966AD1">
      <w:pPr>
        <w:pStyle w:val="Default"/>
        <w:tabs>
          <w:tab w:val="center" w:pos="4536"/>
        </w:tabs>
        <w:spacing w:after="100" w:afterAutospacing="1"/>
        <w:jc w:val="both"/>
        <w:rPr>
          <w:rFonts w:ascii="Arial" w:hAnsi="Arial" w:cs="Arial"/>
          <w:i/>
          <w:sz w:val="22"/>
          <w:szCs w:val="22"/>
        </w:rPr>
      </w:pPr>
      <w:r w:rsidRPr="00FB0EC1">
        <w:rPr>
          <w:rFonts w:ascii="Arial" w:hAnsi="Arial" w:cs="Arial"/>
          <w:i/>
          <w:sz w:val="22"/>
          <w:szCs w:val="22"/>
        </w:rPr>
        <w:t>Pokud tento nárok byl uplatněn, pak prosíme o sdělení vůči kolika zaměstnancům a v jaké výši.</w:t>
      </w:r>
      <w:bookmarkStart w:id="0" w:name="_GoBack"/>
      <w:bookmarkEnd w:id="0"/>
    </w:p>
    <w:p w:rsidR="00966AD1" w:rsidRPr="00DD405B" w:rsidRDefault="00966AD1" w:rsidP="00966AD1">
      <w:pPr>
        <w:pStyle w:val="Default"/>
        <w:tabs>
          <w:tab w:val="center" w:pos="4536"/>
        </w:tabs>
        <w:spacing w:after="100" w:afterAutospacing="1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DD405B">
        <w:rPr>
          <w:rFonts w:ascii="Arial" w:hAnsi="Arial" w:cs="Arial"/>
          <w:b/>
          <w:sz w:val="22"/>
          <w:szCs w:val="22"/>
          <w:u w:val="single"/>
        </w:rPr>
        <w:t>Odpověď:</w:t>
      </w:r>
      <w:r w:rsidRPr="00DD405B">
        <w:rPr>
          <w:sz w:val="22"/>
          <w:szCs w:val="22"/>
        </w:rPr>
        <w:t xml:space="preserve"> </w:t>
      </w:r>
    </w:p>
    <w:p w:rsidR="00966AD1" w:rsidRPr="003978B6" w:rsidRDefault="00966AD1" w:rsidP="00966AD1">
      <w:pPr>
        <w:pStyle w:val="Bezmezer"/>
        <w:spacing w:after="100" w:afterAutospacing="1" w:line="276" w:lineRule="auto"/>
        <w:jc w:val="both"/>
        <w:rPr>
          <w:rFonts w:ascii="Arial" w:hAnsi="Arial" w:cs="Arial"/>
        </w:rPr>
      </w:pPr>
      <w:r w:rsidRPr="003978B6">
        <w:rPr>
          <w:rFonts w:ascii="Arial" w:hAnsi="Arial" w:cs="Arial"/>
          <w:lang w:eastAsia="cs-CZ"/>
        </w:rPr>
        <w:t>S</w:t>
      </w:r>
      <w:r w:rsidRPr="003978B6">
        <w:rPr>
          <w:rFonts w:ascii="Arial" w:hAnsi="Arial" w:cs="Arial"/>
        </w:rPr>
        <w:t>amotný zaji</w:t>
      </w:r>
      <w:r>
        <w:rPr>
          <w:rFonts w:ascii="Arial" w:hAnsi="Arial" w:cs="Arial"/>
        </w:rPr>
        <w:t xml:space="preserve">šťovací příkaz (celkem 29 </w:t>
      </w:r>
      <w:proofErr w:type="spellStart"/>
      <w:r>
        <w:rPr>
          <w:rFonts w:ascii="Arial" w:hAnsi="Arial" w:cs="Arial"/>
        </w:rPr>
        <w:t>ZajP</w:t>
      </w:r>
      <w:proofErr w:type="spellEnd"/>
      <w:r>
        <w:rPr>
          <w:rFonts w:ascii="Arial" w:hAnsi="Arial" w:cs="Arial"/>
        </w:rPr>
        <w:t xml:space="preserve"> n</w:t>
      </w:r>
      <w:r w:rsidRPr="003978B6">
        <w:rPr>
          <w:rFonts w:ascii="Arial" w:hAnsi="Arial" w:cs="Arial"/>
        </w:rPr>
        <w:t xml:space="preserve">a </w:t>
      </w:r>
      <w:proofErr w:type="gramStart"/>
      <w:r w:rsidRPr="003978B6">
        <w:rPr>
          <w:rFonts w:ascii="Arial" w:hAnsi="Arial" w:cs="Arial"/>
        </w:rPr>
        <w:t>jednotlivá</w:t>
      </w:r>
      <w:proofErr w:type="gramEnd"/>
      <w:r w:rsidRPr="003978B6">
        <w:rPr>
          <w:rFonts w:ascii="Arial" w:hAnsi="Arial" w:cs="Arial"/>
        </w:rPr>
        <w:t xml:space="preserve"> ZO roku 2011 až 2014 – uloženo složení jistoty v celkové výši 248 468 002 Kč) nebyl zrušen, o odvolání proti němu bylo opakovaně rozhodnuto, přičemž nyní je proti tomuto rozhodnutí o odvolání podána správní žaloba. </w:t>
      </w:r>
    </w:p>
    <w:p w:rsidR="00966AD1" w:rsidRDefault="00966AD1" w:rsidP="00966AD1">
      <w:pPr>
        <w:pStyle w:val="Bezmezer"/>
        <w:spacing w:after="100" w:afterAutospacing="1" w:line="276" w:lineRule="auto"/>
        <w:jc w:val="both"/>
        <w:rPr>
          <w:rFonts w:ascii="Arial" w:hAnsi="Arial" w:cs="Arial"/>
        </w:rPr>
      </w:pPr>
      <w:r w:rsidRPr="003978B6">
        <w:rPr>
          <w:rFonts w:ascii="Arial" w:hAnsi="Arial" w:cs="Arial"/>
        </w:rPr>
        <w:t xml:space="preserve">Co se týče dodatečných platebních výměrů, tyto byly vydány, vzhledem k zahájenému insolvenčnímu řízení na majetek dlužníka se proti jednotlivým rozhodnutím o stanovení daně odvolal insolvenční správce, ale před vydáním rozhodnutím o odvolání insolvenční správce příslušné daňové pohledávky při zvláštním přezkumu přezkoumal a popřel, čímž způsobil zastavení odvolacího řízení. Následně jednotlivá rozhodnutí o stanovení daně napadl správními žalobami, které Krajský soud v Českých Budějovicích odmítl pro nepřípustnost (nevyčerpání řádných opravných prostředků). NSS pak ke kasačním stížnostem IS všechny rozsudky KS zrušil a věc vrátil KS k novému projednání a věcnému rozhodnutí. KS ve věci doposud nerozhodl. </w:t>
      </w:r>
    </w:p>
    <w:p w:rsidR="0045672E" w:rsidRDefault="00966AD1" w:rsidP="00966AD1">
      <w:pPr>
        <w:spacing w:after="100" w:afterAutospacing="1"/>
        <w:jc w:val="both"/>
      </w:pPr>
      <w:r w:rsidRPr="003978B6">
        <w:rPr>
          <w:rFonts w:ascii="Arial" w:hAnsi="Arial" w:cs="Arial"/>
        </w:rPr>
        <w:t xml:space="preserve">Závěrem sdělujeme, že požadavek nebyl vznesen, protože ještě nejsou všechny postupy a všechna řízení ukončena. Náhrady škody způsobené při výkonu veřejné moci vyřizují dle zák. č. 82/1998 Sb., a to včetně případné regresní úhrady, k čemuž však musí být splněna základní podmínka, že stát škodu vůbec nahradí (§ 16 </w:t>
      </w:r>
      <w:r>
        <w:rPr>
          <w:rFonts w:ascii="Arial" w:hAnsi="Arial" w:cs="Arial"/>
        </w:rPr>
        <w:t xml:space="preserve">zákona č. </w:t>
      </w:r>
      <w:r w:rsidRPr="003978B6">
        <w:rPr>
          <w:rFonts w:ascii="Arial" w:hAnsi="Arial" w:cs="Arial"/>
        </w:rPr>
        <w:t>82/1998 Sb.). Zda se bude uplatňovat v budoucnu, bude vyřešena, až vůbec nastanou podmínky pro možnou regresní úhradu.</w:t>
      </w:r>
    </w:p>
    <w:sectPr w:rsidR="0045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D1"/>
    <w:rsid w:val="003428A3"/>
    <w:rsid w:val="00930D15"/>
    <w:rsid w:val="00966AD1"/>
    <w:rsid w:val="00DE329A"/>
    <w:rsid w:val="00F32D5C"/>
    <w:rsid w:val="00FB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A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66AD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966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66AD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66AD1"/>
    <w:rPr>
      <w:color w:val="0000FF" w:themeColor="hyperlink"/>
      <w:u w:val="single"/>
    </w:rPr>
  </w:style>
  <w:style w:type="paragraph" w:styleId="Bezmezer">
    <w:name w:val="No Spacing"/>
    <w:basedOn w:val="Normln"/>
    <w:uiPriority w:val="1"/>
    <w:qFormat/>
    <w:rsid w:val="00966AD1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A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66AD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966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66AD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66AD1"/>
    <w:rPr>
      <w:color w:val="0000FF" w:themeColor="hyperlink"/>
      <w:u w:val="single"/>
    </w:rPr>
  </w:style>
  <w:style w:type="paragraph" w:styleId="Bezmezer">
    <w:name w:val="No Spacing"/>
    <w:basedOn w:val="Normln"/>
    <w:uiPriority w:val="1"/>
    <w:qFormat/>
    <w:rsid w:val="00966AD1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soud.cz/mainc.aspx?cls=InfoSoud&amp;kau_id=203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1754</Characters>
  <Application>Microsoft Office Word</Application>
  <DocSecurity>0</DocSecurity>
  <Lines>14</Lines>
  <Paragraphs>4</Paragraphs>
  <ScaleCrop>false</ScaleCrop>
  <Company>Finanční správa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2</cp:revision>
  <dcterms:created xsi:type="dcterms:W3CDTF">2018-11-22T13:07:00Z</dcterms:created>
  <dcterms:modified xsi:type="dcterms:W3CDTF">2018-11-22T13:21:00Z</dcterms:modified>
</cp:coreProperties>
</file>