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80" w:rsidRPr="00DD405B" w:rsidRDefault="00417780" w:rsidP="00417780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8</w:t>
      </w:r>
      <w:r w:rsidR="003F6589">
        <w:rPr>
          <w:rFonts w:ascii="Arial" w:hAnsi="Arial" w:cs="Arial"/>
          <w:b/>
          <w:u w:val="single"/>
        </w:rPr>
        <w:t>5</w:t>
      </w:r>
      <w:bookmarkStart w:id="0" w:name="_GoBack"/>
      <w:bookmarkEnd w:id="0"/>
      <w:r w:rsidRPr="00DD405B">
        <w:rPr>
          <w:rFonts w:ascii="Arial" w:hAnsi="Arial" w:cs="Arial"/>
          <w:b/>
          <w:u w:val="single"/>
        </w:rPr>
        <w:t>/2018</w:t>
      </w:r>
    </w:p>
    <w:p w:rsidR="00417780" w:rsidRDefault="00417780" w:rsidP="00417780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417780" w:rsidRDefault="00417780" w:rsidP="00417780">
      <w:pPr>
        <w:pStyle w:val="Prosttext"/>
        <w:spacing w:after="100" w:afterAutospacing="1" w:line="276" w:lineRule="auto"/>
        <w:jc w:val="both"/>
        <w:rPr>
          <w:rFonts w:ascii="Arial" w:hAnsi="Arial" w:cs="Arial"/>
          <w:i/>
          <w:szCs w:val="22"/>
        </w:rPr>
      </w:pPr>
      <w:r w:rsidRPr="009814F7">
        <w:rPr>
          <w:rFonts w:ascii="Arial" w:hAnsi="Arial" w:cs="Arial"/>
          <w:i/>
        </w:rPr>
        <w:t>chci touto cestou požádat Generální finanční ředitelství o seznam obcí, které budou v roce 2019 (od 1. 1. 2019) uplatňovat zvýšený koeficient daně z nemovitosti, a to ve formátu uvedeného v příloze tohoto mailu. Jde o seznam obcí, které tento zvýšený koeficient uplatňovaly v roce 2018</w:t>
      </w:r>
      <w:r>
        <w:rPr>
          <w:rFonts w:ascii="Arial" w:hAnsi="Arial" w:cs="Arial"/>
          <w:i/>
        </w:rPr>
        <w:t>,</w:t>
      </w:r>
      <w:r w:rsidRPr="009814F7">
        <w:rPr>
          <w:rFonts w:ascii="Arial" w:hAnsi="Arial" w:cs="Arial"/>
          <w:i/>
        </w:rPr>
        <w:t xml:space="preserve"> a byl získán z jedné z dřívějších žádostí podané Generálnímu finančnímu ředitelství.</w:t>
      </w:r>
    </w:p>
    <w:p w:rsidR="00417780" w:rsidRDefault="00417780" w:rsidP="00417780">
      <w:pPr>
        <w:pStyle w:val="Default"/>
        <w:tabs>
          <w:tab w:val="center" w:pos="4536"/>
        </w:tabs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17780" w:rsidRPr="00DD405B" w:rsidRDefault="00417780" w:rsidP="00417780">
      <w:pPr>
        <w:pStyle w:val="Default"/>
        <w:tabs>
          <w:tab w:val="center" w:pos="4536"/>
        </w:tabs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DD405B">
        <w:rPr>
          <w:rFonts w:ascii="Arial" w:hAnsi="Arial" w:cs="Arial"/>
          <w:b/>
          <w:sz w:val="22"/>
          <w:szCs w:val="22"/>
          <w:u w:val="single"/>
        </w:rPr>
        <w:t>Odpověď:</w:t>
      </w:r>
      <w:r w:rsidRPr="00DD405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417780" w:rsidRPr="00CC2F87" w:rsidRDefault="00417780" w:rsidP="00417780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Pr="00CC2F87">
        <w:rPr>
          <w:rFonts w:ascii="Arial" w:hAnsi="Arial" w:cs="Arial"/>
        </w:rPr>
        <w:t xml:space="preserve">tuto chvíli </w:t>
      </w:r>
      <w:r>
        <w:rPr>
          <w:rFonts w:ascii="Arial" w:hAnsi="Arial" w:cs="Arial"/>
        </w:rPr>
        <w:t xml:space="preserve">požadovanou informací nedisponujeme. Data za celou Českou republiku budou k dispozici až koncem prosince 2018. </w:t>
      </w:r>
    </w:p>
    <w:p w:rsidR="0045672E" w:rsidRDefault="003F6589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80"/>
    <w:rsid w:val="003428A3"/>
    <w:rsid w:val="003F6589"/>
    <w:rsid w:val="00417780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778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177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778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7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1778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1778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778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512</Characters>
  <Application>Microsoft Office Word</Application>
  <DocSecurity>0</DocSecurity>
  <Lines>4</Lines>
  <Paragraphs>1</Paragraphs>
  <ScaleCrop>false</ScaleCrop>
  <Company>Finanční správa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2018-11-13T15:54:00Z</dcterms:created>
  <dcterms:modified xsi:type="dcterms:W3CDTF">2018-11-13T15:56:00Z</dcterms:modified>
</cp:coreProperties>
</file>