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F1" w:rsidRPr="00A844FE" w:rsidRDefault="003F4AF1" w:rsidP="003F4AF1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A844FE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5</w:t>
      </w:r>
      <w:r>
        <w:rPr>
          <w:rFonts w:ascii="Arial" w:hAnsi="Arial" w:cs="Arial"/>
          <w:b/>
          <w:u w:val="single"/>
        </w:rPr>
        <w:t>8</w:t>
      </w:r>
      <w:r w:rsidRPr="00A844FE">
        <w:rPr>
          <w:rFonts w:ascii="Arial" w:hAnsi="Arial" w:cs="Arial"/>
          <w:b/>
          <w:u w:val="single"/>
        </w:rPr>
        <w:t>/2018</w:t>
      </w:r>
    </w:p>
    <w:p w:rsidR="003F4AF1" w:rsidRDefault="003F4AF1" w:rsidP="003F4AF1">
      <w:pPr>
        <w:jc w:val="both"/>
        <w:rPr>
          <w:rFonts w:ascii="Arial" w:hAnsi="Arial" w:cs="Arial"/>
          <w:b/>
          <w:i/>
          <w:u w:val="single"/>
        </w:rPr>
      </w:pPr>
      <w:r w:rsidRPr="00A844FE">
        <w:rPr>
          <w:rFonts w:ascii="Arial" w:hAnsi="Arial" w:cs="Arial"/>
          <w:b/>
          <w:u w:val="single"/>
        </w:rPr>
        <w:t>Dotaz</w:t>
      </w:r>
      <w:r w:rsidRPr="00A844FE">
        <w:rPr>
          <w:rFonts w:ascii="Arial" w:hAnsi="Arial" w:cs="Arial"/>
          <w:b/>
          <w:i/>
          <w:u w:val="single"/>
        </w:rPr>
        <w:t>:</w:t>
      </w:r>
    </w:p>
    <w:p w:rsidR="003F4AF1" w:rsidRDefault="003F4AF1" w:rsidP="003F4AF1">
      <w:pPr>
        <w:jc w:val="both"/>
        <w:rPr>
          <w:rFonts w:ascii="Arial" w:hAnsi="Arial" w:cs="Arial"/>
          <w:color w:val="202020"/>
          <w:lang w:val="sk-SK" w:eastAsia="sk-SK"/>
        </w:rPr>
      </w:pPr>
      <w:r>
        <w:rPr>
          <w:rFonts w:ascii="Arial" w:hAnsi="Arial" w:cs="Arial"/>
          <w:lang w:val="sk-SK"/>
        </w:rPr>
        <w:t>Na základe Zákona o </w:t>
      </w:r>
      <w:proofErr w:type="spellStart"/>
      <w:r>
        <w:rPr>
          <w:rFonts w:ascii="Arial" w:hAnsi="Arial" w:cs="Arial"/>
          <w:lang w:val="sk-SK"/>
        </w:rPr>
        <w:t>svobodném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přístupu</w:t>
      </w:r>
      <w:proofErr w:type="spellEnd"/>
      <w:r>
        <w:rPr>
          <w:rFonts w:ascii="Arial" w:hAnsi="Arial" w:cs="Arial"/>
          <w:lang w:val="sk-SK"/>
        </w:rPr>
        <w:t xml:space="preserve"> k </w:t>
      </w:r>
      <w:proofErr w:type="spellStart"/>
      <w:r>
        <w:rPr>
          <w:rFonts w:ascii="Arial" w:hAnsi="Arial" w:cs="Arial"/>
          <w:lang w:val="sk-SK"/>
        </w:rPr>
        <w:t>informacím</w:t>
      </w:r>
      <w:proofErr w:type="spellEnd"/>
      <w:r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color w:val="070707"/>
          <w:lang w:val="sk-SK"/>
        </w:rPr>
        <w:t xml:space="preserve">Zákon č. 106/1999 </w:t>
      </w:r>
      <w:proofErr w:type="spellStart"/>
      <w:r>
        <w:rPr>
          <w:rFonts w:ascii="Arial" w:hAnsi="Arial" w:cs="Arial"/>
          <w:color w:val="070707"/>
          <w:lang w:val="sk-SK"/>
        </w:rPr>
        <w:t>Sb</w:t>
      </w:r>
      <w:proofErr w:type="spellEnd"/>
      <w:r>
        <w:rPr>
          <w:rFonts w:ascii="Arial" w:hAnsi="Arial" w:cs="Arial"/>
          <w:color w:val="070707"/>
          <w:lang w:val="sk-SK"/>
        </w:rPr>
        <w:t>. Vás</w:t>
      </w:r>
      <w:r>
        <w:rPr>
          <w:rFonts w:ascii="Arial" w:hAnsi="Arial" w:cs="Arial"/>
          <w:color w:val="202020"/>
          <w:lang w:val="sk-SK" w:eastAsia="sk-SK"/>
        </w:rPr>
        <w:t xml:space="preserve"> prosím o zodpovedanie nasledovných otázok:</w:t>
      </w:r>
    </w:p>
    <w:p w:rsidR="003F4AF1" w:rsidRDefault="003F4AF1" w:rsidP="003F4AF1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Koľko Slovákov - zamestnancov podalo v roku 2014 daňové priznanie?</w:t>
      </w:r>
    </w:p>
    <w:p w:rsidR="003F4AF1" w:rsidRDefault="003F4AF1" w:rsidP="003F4AF1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Koľko Slovákov - zamestnancov podalo v roku 2015 daňové priznanie?</w:t>
      </w:r>
    </w:p>
    <w:p w:rsidR="003F4AF1" w:rsidRDefault="003F4AF1" w:rsidP="003F4AF1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Koľko Slovákov - zamestnancov podalo v roku 2016 daňové priznanie?</w:t>
      </w:r>
    </w:p>
    <w:p w:rsidR="003F4AF1" w:rsidRDefault="003F4AF1" w:rsidP="003F4AF1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Koľko Slovákov - zamestnancov podalo v roku 2017 daňové priznanie?</w:t>
      </w:r>
    </w:p>
    <w:p w:rsidR="003F4AF1" w:rsidRDefault="003F4AF1" w:rsidP="003F4AF1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Koľko Slovákov - živnostníkov podalo v roku 2014 daňové priznanie?</w:t>
      </w:r>
    </w:p>
    <w:p w:rsidR="003F4AF1" w:rsidRDefault="003F4AF1" w:rsidP="003F4AF1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Koľko Slovákov - živnostníkov podalo v roku 2015 daňové priznanie?</w:t>
      </w:r>
    </w:p>
    <w:p w:rsidR="003F4AF1" w:rsidRDefault="003F4AF1" w:rsidP="003F4AF1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Koľko Slovákov - živnostníkov podalo v roku 2016 daňové priznanie?</w:t>
      </w:r>
    </w:p>
    <w:p w:rsidR="003F4AF1" w:rsidRDefault="003F4AF1" w:rsidP="003F4AF1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Koľko Slovákov - živnostníkov podalo v roku 2017 daňové priznanie?</w:t>
      </w:r>
    </w:p>
    <w:p w:rsidR="003F4AF1" w:rsidRDefault="003F4AF1" w:rsidP="003F4AF1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Koľko bolo podaných ročných zúčtovaní za Slovákov v roku 2014?</w:t>
      </w:r>
    </w:p>
    <w:p w:rsidR="003F4AF1" w:rsidRDefault="003F4AF1" w:rsidP="003F4AF1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Koľko bolo podaných ročných zúčtovaní za Slovákov v roku 2015?</w:t>
      </w:r>
    </w:p>
    <w:p w:rsidR="003F4AF1" w:rsidRDefault="003F4AF1" w:rsidP="003F4AF1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Koľko bolo podaných ročných zúčtovaní za Slovákov v roku 2016?</w:t>
      </w:r>
    </w:p>
    <w:p w:rsidR="003F4AF1" w:rsidRPr="003F4AF1" w:rsidRDefault="003F4AF1" w:rsidP="003F4AF1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F4AF1">
        <w:rPr>
          <w:rFonts w:ascii="Arial" w:hAnsi="Arial" w:cs="Arial"/>
          <w:sz w:val="22"/>
          <w:szCs w:val="22"/>
          <w:lang w:val="sk-SK"/>
        </w:rPr>
        <w:t>Koľko bolo podaných ročných zúčtovaní za Slovákov v roku 2017?</w:t>
      </w:r>
    </w:p>
    <w:p w:rsidR="003F4AF1" w:rsidRDefault="003F4AF1" w:rsidP="003F4AF1">
      <w:pPr>
        <w:pStyle w:val="Default"/>
        <w:spacing w:after="100" w:afterAutospacing="1"/>
        <w:jc w:val="both"/>
      </w:pPr>
      <w:r w:rsidRPr="00F2075A">
        <w:rPr>
          <w:rFonts w:ascii="Arial" w:hAnsi="Arial" w:cs="Arial"/>
          <w:b/>
          <w:sz w:val="22"/>
          <w:szCs w:val="22"/>
          <w:u w:val="single"/>
        </w:rPr>
        <w:t>Odpověď:</w:t>
      </w:r>
      <w:r w:rsidRPr="00CF472E">
        <w:t xml:space="preserve"> </w:t>
      </w:r>
    </w:p>
    <w:p w:rsidR="003F4AF1" w:rsidRDefault="003F4AF1" w:rsidP="003F4A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Dotazem na odborný útvar bylo zjištěno, že </w:t>
      </w:r>
      <w:r>
        <w:rPr>
          <w:rFonts w:ascii="Arial" w:hAnsi="Arial" w:cs="Arial"/>
          <w:b/>
        </w:rPr>
        <w:t>na první část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„</w:t>
      </w:r>
      <w:r>
        <w:rPr>
          <w:rFonts w:ascii="Arial" w:hAnsi="Arial" w:cs="Arial"/>
          <w:i/>
          <w:lang w:val="sk-SK"/>
        </w:rPr>
        <w:t>Koľko Slovákov - zamestnancov</w:t>
      </w:r>
      <w:r>
        <w:rPr>
          <w:rFonts w:ascii="Arial" w:hAnsi="Arial" w:cs="Arial"/>
          <w:i/>
        </w:rPr>
        <w:t>…“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</w:rPr>
        <w:t>a třetí část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„</w:t>
      </w:r>
      <w:r>
        <w:rPr>
          <w:rFonts w:ascii="Arial" w:hAnsi="Arial" w:cs="Arial"/>
          <w:i/>
          <w:lang w:val="sk-SK"/>
        </w:rPr>
        <w:t>Koľko bolo podaných ročných zúčtovaní</w:t>
      </w:r>
      <w:r>
        <w:rPr>
          <w:rFonts w:ascii="Arial" w:hAnsi="Arial" w:cs="Arial"/>
          <w:i/>
        </w:rPr>
        <w:t>…“</w:t>
      </w:r>
      <w:r>
        <w:rPr>
          <w:rFonts w:ascii="Arial" w:hAnsi="Arial" w:cs="Arial"/>
        </w:rPr>
        <w:t xml:space="preserve">) Vaší </w:t>
      </w:r>
      <w:r>
        <w:rPr>
          <w:rFonts w:ascii="Arial" w:hAnsi="Arial" w:cs="Arial"/>
          <w:b/>
        </w:rPr>
        <w:t>žádosti nelze odpovědět</w:t>
      </w:r>
      <w:r>
        <w:rPr>
          <w:rFonts w:ascii="Arial" w:hAnsi="Arial" w:cs="Arial"/>
        </w:rPr>
        <w:t xml:space="preserve">, neboť tato </w:t>
      </w:r>
      <w:r>
        <w:rPr>
          <w:rFonts w:ascii="Arial" w:hAnsi="Arial" w:cs="Arial"/>
          <w:b/>
        </w:rPr>
        <w:t>data nejsou</w:t>
      </w:r>
      <w:r>
        <w:rPr>
          <w:rFonts w:ascii="Arial" w:hAnsi="Arial" w:cs="Arial"/>
        </w:rPr>
        <w:t xml:space="preserve"> v systému ADIS </w:t>
      </w:r>
      <w:r>
        <w:rPr>
          <w:rFonts w:ascii="Arial" w:hAnsi="Arial" w:cs="Arial"/>
          <w:b/>
        </w:rPr>
        <w:t>dostupná</w:t>
      </w:r>
      <w:r>
        <w:rPr>
          <w:rFonts w:ascii="Arial" w:hAnsi="Arial" w:cs="Arial"/>
        </w:rPr>
        <w:t xml:space="preserve">. Správce daně nemá tyto informace od plátců daně z důvodu, že v zákoně o daních z příjmů není povinnost sdělovat individuální údaje o jednotlivých poplatnících správci daně. Správce daně pouze eviduje v souladu se zákonem v rámci podaného  daňového tvrzení (tj. vyúčtování)  celkovou částku vrácených přeplatků z ročního zúčtování za předcházející zdaňovací období, avšak není zřejmé z jakého počtu žádostí o roční zúčtování, taktéž není zřejmé rozlišení daňové příslušnosti u žadatelů (rozhodující však není jeho státní příslušnost, ale daňový domicil – zda je daňový rezident, či nerezident). K tomu je však nutné uvést, že u plátce daně je možné daňovému nerezidentovi poskytnout pouze slevu na dani na poplatníka popř. slevu na studenta. Pokud je to daňový nerezident SR – může ostatní daňové úlevy získat prostřednictvím daňového přiznání, avšak za předpokladu, že 90% jeho celosvětových příjmů je ze zdrojů na území ČR. </w:t>
      </w:r>
    </w:p>
    <w:p w:rsidR="003F4AF1" w:rsidRDefault="003F4AF1" w:rsidP="003F4AF1">
      <w:pPr>
        <w:jc w:val="both"/>
        <w:rPr>
          <w:rFonts w:ascii="Arial" w:hAnsi="Arial" w:cs="Arial"/>
        </w:rPr>
      </w:pPr>
    </w:p>
    <w:p w:rsidR="003F4AF1" w:rsidRDefault="003F4AF1" w:rsidP="003F4A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Informace, které se ze systému podařilo získat, jsou odpovědí na druhou část Vaší otázky (</w:t>
      </w:r>
      <w:r>
        <w:rPr>
          <w:rFonts w:ascii="Arial" w:hAnsi="Arial" w:cs="Arial"/>
          <w:i/>
        </w:rPr>
        <w:t>„</w:t>
      </w:r>
      <w:r>
        <w:rPr>
          <w:rFonts w:ascii="Arial" w:hAnsi="Arial" w:cs="Arial"/>
          <w:i/>
          <w:lang w:val="sk-SK"/>
        </w:rPr>
        <w:t>Koľko Slovákov - živnostníkov</w:t>
      </w:r>
      <w:r>
        <w:rPr>
          <w:rFonts w:ascii="Arial" w:hAnsi="Arial" w:cs="Arial"/>
          <w:i/>
        </w:rPr>
        <w:t>…“</w:t>
      </w:r>
      <w:r>
        <w:rPr>
          <w:rFonts w:ascii="Arial" w:hAnsi="Arial" w:cs="Arial"/>
        </w:rPr>
        <w:t>). K této uvádíme následující:</w:t>
      </w:r>
    </w:p>
    <w:p w:rsidR="003F4AF1" w:rsidRDefault="003F4AF1" w:rsidP="003F4AF1">
      <w:pPr>
        <w:jc w:val="both"/>
        <w:rPr>
          <w:rFonts w:ascii="Arial" w:hAnsi="Arial" w:cs="Arial"/>
        </w:rPr>
      </w:pPr>
    </w:p>
    <w:tbl>
      <w:tblPr>
        <w:tblStyle w:val="Mkatabulky"/>
        <w:tblW w:w="6871" w:type="dxa"/>
        <w:tblInd w:w="0" w:type="dxa"/>
        <w:tblLook w:val="04A0" w:firstRow="1" w:lastRow="0" w:firstColumn="1" w:lastColumn="0" w:noHBand="0" w:noVBand="1"/>
      </w:tblPr>
      <w:tblGrid>
        <w:gridCol w:w="6871"/>
      </w:tblGrid>
      <w:tr w:rsidR="003F4AF1" w:rsidTr="003F4AF1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1" w:rsidRDefault="003F4AF1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daňových přiznání s kódem SK pro rok 2012</w:t>
            </w:r>
            <w:r>
              <w:rPr>
                <w:rFonts w:ascii="Arial" w:hAnsi="Arial" w:cs="Arial"/>
              </w:rPr>
              <w:tab/>
              <w:t xml:space="preserve">               </w:t>
            </w:r>
            <w:r>
              <w:rPr>
                <w:rFonts w:ascii="Arial" w:hAnsi="Arial" w:cs="Arial"/>
                <w:b/>
              </w:rPr>
              <w:t>13 903</w:t>
            </w:r>
          </w:p>
        </w:tc>
      </w:tr>
      <w:tr w:rsidR="003F4AF1" w:rsidTr="003F4AF1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1" w:rsidRDefault="003F4AF1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daňových přiznání s kódem SK pro rok 2013</w:t>
            </w:r>
            <w:r>
              <w:rPr>
                <w:rFonts w:ascii="Arial" w:hAnsi="Arial" w:cs="Arial"/>
              </w:rPr>
              <w:tab/>
              <w:t xml:space="preserve">               </w:t>
            </w:r>
            <w:r>
              <w:rPr>
                <w:rFonts w:ascii="Arial" w:hAnsi="Arial" w:cs="Arial"/>
                <w:b/>
              </w:rPr>
              <w:t>14 702</w:t>
            </w:r>
          </w:p>
        </w:tc>
      </w:tr>
      <w:tr w:rsidR="003F4AF1" w:rsidTr="003F4AF1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1" w:rsidRDefault="003F4AF1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daňových přiznání s kódem SK pro rok 2014</w:t>
            </w:r>
            <w:r>
              <w:rPr>
                <w:rFonts w:ascii="Arial" w:hAnsi="Arial" w:cs="Arial"/>
              </w:rPr>
              <w:tab/>
              <w:t xml:space="preserve">               </w:t>
            </w:r>
            <w:r>
              <w:rPr>
                <w:rFonts w:ascii="Arial" w:hAnsi="Arial" w:cs="Arial"/>
                <w:b/>
              </w:rPr>
              <w:t>12 760</w:t>
            </w:r>
          </w:p>
        </w:tc>
      </w:tr>
      <w:tr w:rsidR="003F4AF1" w:rsidTr="003F4AF1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1" w:rsidRDefault="003F4AF1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daňových přiznání s kódem SK pro rok 2015</w:t>
            </w:r>
            <w:r>
              <w:rPr>
                <w:rFonts w:ascii="Arial" w:hAnsi="Arial" w:cs="Arial"/>
              </w:rPr>
              <w:tab/>
              <w:t xml:space="preserve">               </w:t>
            </w:r>
            <w:r>
              <w:rPr>
                <w:rFonts w:ascii="Arial" w:hAnsi="Arial" w:cs="Arial"/>
                <w:b/>
              </w:rPr>
              <w:t>12 450</w:t>
            </w:r>
          </w:p>
        </w:tc>
      </w:tr>
      <w:tr w:rsidR="003F4AF1" w:rsidTr="003F4AF1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1" w:rsidRDefault="003F4AF1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daňových přiznání s kódem SK pro rok 2016</w:t>
            </w:r>
            <w:r>
              <w:rPr>
                <w:rFonts w:ascii="Arial" w:hAnsi="Arial" w:cs="Arial"/>
              </w:rPr>
              <w:tab/>
              <w:t xml:space="preserve">               </w:t>
            </w:r>
            <w:r>
              <w:rPr>
                <w:rFonts w:ascii="Arial" w:hAnsi="Arial" w:cs="Arial"/>
                <w:b/>
              </w:rPr>
              <w:t>11 872</w:t>
            </w:r>
          </w:p>
        </w:tc>
      </w:tr>
    </w:tbl>
    <w:p w:rsidR="003F4AF1" w:rsidRDefault="003F4AF1" w:rsidP="003F4AF1">
      <w:bookmarkStart w:id="0" w:name="_GoBack"/>
      <w:bookmarkEnd w:id="0"/>
    </w:p>
    <w:p w:rsidR="0045672E" w:rsidRDefault="003F4AF1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19CC"/>
    <w:multiLevelType w:val="hybridMultilevel"/>
    <w:tmpl w:val="A0A8C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F1"/>
    <w:rsid w:val="003428A3"/>
    <w:rsid w:val="003F4AF1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AF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4AF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4AF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59"/>
    <w:rsid w:val="003F4A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AF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4AF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4AF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59"/>
    <w:rsid w:val="003F4A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2284</Characters>
  <Application>Microsoft Office Word</Application>
  <DocSecurity>0</DocSecurity>
  <Lines>19</Lines>
  <Paragraphs>5</Paragraphs>
  <ScaleCrop>false</ScaleCrop>
  <Company>Finanční správa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2018-08-08T10:39:00Z</dcterms:created>
  <dcterms:modified xsi:type="dcterms:W3CDTF">2018-08-08T10:41:00Z</dcterms:modified>
</cp:coreProperties>
</file>