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0F" w:rsidRPr="001C1695" w:rsidRDefault="00C6700F" w:rsidP="00C6700F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1C1695">
        <w:rPr>
          <w:rFonts w:ascii="Arial" w:hAnsi="Arial" w:cs="Arial"/>
          <w:b/>
          <w:u w:val="single"/>
        </w:rPr>
        <w:t>Poskytnutá informace GFŘ podle zákona o sv</w:t>
      </w:r>
      <w:r>
        <w:rPr>
          <w:rFonts w:ascii="Arial" w:hAnsi="Arial" w:cs="Arial"/>
          <w:b/>
          <w:u w:val="single"/>
        </w:rPr>
        <w:t>obodném přístupu k informacím 8</w:t>
      </w:r>
      <w:r>
        <w:rPr>
          <w:rFonts w:ascii="Arial" w:hAnsi="Arial" w:cs="Arial"/>
          <w:b/>
          <w:u w:val="single"/>
        </w:rPr>
        <w:t>8</w:t>
      </w:r>
      <w:r w:rsidRPr="001C1695">
        <w:rPr>
          <w:rFonts w:ascii="Arial" w:hAnsi="Arial" w:cs="Arial"/>
          <w:b/>
          <w:u w:val="single"/>
        </w:rPr>
        <w:t>/2017</w:t>
      </w:r>
    </w:p>
    <w:p w:rsidR="00C6700F" w:rsidRDefault="00C6700F" w:rsidP="00C6700F">
      <w:pPr>
        <w:autoSpaceDE w:val="0"/>
        <w:autoSpaceDN w:val="0"/>
        <w:adjustRightInd w:val="0"/>
        <w:spacing w:after="100" w:afterAutospacing="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Dotaz:</w:t>
      </w:r>
    </w:p>
    <w:p w:rsidR="00C6700F" w:rsidRPr="005D2662" w:rsidRDefault="00C6700F" w:rsidP="00C6700F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</w:t>
      </w:r>
      <w:r w:rsidRPr="005D2662">
        <w:rPr>
          <w:rFonts w:ascii="Arial" w:hAnsi="Arial" w:cs="Arial"/>
          <w:color w:val="000000"/>
        </w:rPr>
        <w:t>ádi bychom vás požádali o sdělení stanoviska ve věci metodiky daně z příjmů fyzických osob. Konkrétně se jedná o otázku, zda je bezúplatný příjem v podobě nabytí nemovité věci na základě darovací smlouvy osvobozen od daně z příjmu ve smyslu § 10 odst. 3 písm. c) bodu 1 zákona č. 586/1992 Sb., o daních z příjmů, jestl</w:t>
      </w:r>
      <w:r>
        <w:rPr>
          <w:rFonts w:ascii="Arial" w:hAnsi="Arial" w:cs="Arial"/>
          <w:color w:val="000000"/>
        </w:rPr>
        <w:t>iže je nemovitá věc darována ze </w:t>
      </w:r>
      <w:r w:rsidRPr="005D2662">
        <w:rPr>
          <w:rFonts w:ascii="Arial" w:hAnsi="Arial" w:cs="Arial"/>
          <w:color w:val="000000"/>
        </w:rPr>
        <w:t xml:space="preserve">společného jmění manželů do výlučného vlastnictví bratra jednoho z manželů. </w:t>
      </w:r>
    </w:p>
    <w:p w:rsidR="00C6700F" w:rsidRDefault="00C6700F" w:rsidP="00C6700F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color w:val="000000"/>
          <w:lang w:eastAsia="en-US"/>
        </w:rPr>
      </w:pPr>
      <w:r w:rsidRPr="005D2662">
        <w:rPr>
          <w:rFonts w:ascii="Arial" w:hAnsi="Arial" w:cs="Arial"/>
          <w:lang w:eastAsia="en-US"/>
        </w:rPr>
        <w:t>V současnosti se s tímto právním problémem potýkáme a ze zákona tato informace jednoznačně nevyplývá, proto bychom zjistili stanovisko Gener</w:t>
      </w:r>
      <w:r>
        <w:rPr>
          <w:rFonts w:ascii="Arial" w:hAnsi="Arial" w:cs="Arial"/>
          <w:lang w:eastAsia="en-US"/>
        </w:rPr>
        <w:t>álního finančního ředitelství v </w:t>
      </w:r>
      <w:r w:rsidRPr="005D2662">
        <w:rPr>
          <w:rFonts w:ascii="Arial" w:hAnsi="Arial" w:cs="Arial"/>
          <w:lang w:eastAsia="en-US"/>
        </w:rPr>
        <w:t>této věci.</w:t>
      </w:r>
    </w:p>
    <w:p w:rsidR="00C6700F" w:rsidRDefault="00C6700F" w:rsidP="00C6700F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C6700F" w:rsidRPr="00C6700F" w:rsidRDefault="00C6700F" w:rsidP="00C6700F">
      <w:pPr>
        <w:pStyle w:val="Default"/>
        <w:spacing w:after="100" w:afterAutospacing="1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K </w:t>
      </w:r>
      <w:r w:rsidRPr="00C6700F">
        <w:rPr>
          <w:rFonts w:ascii="Arial" w:eastAsiaTheme="minorHAnsi" w:hAnsi="Arial" w:cs="Arial"/>
          <w:sz w:val="22"/>
          <w:szCs w:val="22"/>
          <w:lang w:eastAsia="en-US"/>
        </w:rPr>
        <w:t xml:space="preserve">Vaší žádosti Vám sdělujeme, že podle zákona o svobodném přístupu k informacím není povinný subjekt povinen poskytovat informace, které se týkají názoru povinného subjektu. Proto byla Vaše žádost kvalifikována jako metodický dotaz, mimo rámec zákona o svobodném přístupu k informacím, a k tomuto dotazu Vám sdělujeme následující: </w:t>
      </w:r>
    </w:p>
    <w:p w:rsidR="00C6700F" w:rsidRPr="00C6700F" w:rsidRDefault="00C6700F" w:rsidP="00C6700F">
      <w:pPr>
        <w:spacing w:after="100" w:afterAutospacing="1" w:line="276" w:lineRule="auto"/>
        <w:jc w:val="both"/>
        <w:rPr>
          <w:rFonts w:ascii="Arial" w:hAnsi="Arial" w:cs="Arial"/>
        </w:rPr>
      </w:pPr>
      <w:r w:rsidRPr="00C6700F">
        <w:rPr>
          <w:rFonts w:ascii="Arial" w:hAnsi="Arial" w:cs="Arial"/>
        </w:rPr>
        <w:t>Ustanovení věnující se SJM již jsou obsažena v </w:t>
      </w:r>
      <w:r w:rsidRPr="00C6700F">
        <w:rPr>
          <w:rFonts w:ascii="Arial" w:hAnsi="Arial" w:cs="Arial"/>
          <w:b/>
          <w:bCs/>
        </w:rPr>
        <w:t xml:space="preserve">oddíle </w:t>
      </w:r>
      <w:r w:rsidRPr="00C6700F">
        <w:rPr>
          <w:rFonts w:ascii="Arial" w:hAnsi="Arial" w:cs="Arial"/>
        </w:rPr>
        <w:t xml:space="preserve">manželské majetkové právo v části druhé – rodinné právo. Daný případ řeší </w:t>
      </w:r>
      <w:proofErr w:type="spellStart"/>
      <w:r w:rsidRPr="00C6700F">
        <w:rPr>
          <w:rFonts w:ascii="Arial" w:hAnsi="Arial" w:cs="Arial"/>
        </w:rPr>
        <w:t>ust</w:t>
      </w:r>
      <w:proofErr w:type="spellEnd"/>
      <w:r w:rsidRPr="00C6700F">
        <w:rPr>
          <w:rFonts w:ascii="Arial" w:hAnsi="Arial" w:cs="Arial"/>
        </w:rPr>
        <w:t xml:space="preserve">. § 713 odst. 3 NOZ. </w:t>
      </w:r>
    </w:p>
    <w:p w:rsidR="00C6700F" w:rsidRPr="00C6700F" w:rsidRDefault="00C6700F" w:rsidP="00C6700F">
      <w:pPr>
        <w:spacing w:after="100" w:afterAutospacing="1" w:line="276" w:lineRule="auto"/>
        <w:jc w:val="both"/>
        <w:rPr>
          <w:rFonts w:ascii="Arial" w:hAnsi="Arial" w:cs="Arial"/>
        </w:rPr>
      </w:pPr>
      <w:r w:rsidRPr="00C6700F">
        <w:rPr>
          <w:rFonts w:ascii="Arial" w:hAnsi="Arial" w:cs="Arial"/>
        </w:rPr>
        <w:t xml:space="preserve">V případě sourozenců se jedná o osoby, které jsou příbuzné ve vedlejší linii, tj. mají společného předka, ale přitom nepocházejí jedna od druhé (§ 772 odst. 2 zákona č. 89/2012 Sb., občanský zákoník, v platném znění, dále jen „NOZ“). Povinnosti a práva spojená se společným jměním nebo jeho součástmi náleží oběma manželům společně a nerozdílně (§ 713 NOZ). Oba z manželů disponují vlastnickými právy k celé nemovité věci, tj. nejedná se o spoluvlastnictví. Z uvedeného vyplývá, že v případě darování nemovité věci ze SJM od jednoho bratra se jedná u druhého o bezúplatný příjem od daně osvobozený dle § 10 odst. 3 písm. c) bod 1 </w:t>
      </w:r>
      <w:r w:rsidRPr="00C6700F">
        <w:rPr>
          <w:rFonts w:ascii="Arial" w:hAnsi="Arial" w:cs="Arial"/>
          <w:color w:val="000000"/>
        </w:rPr>
        <w:t>zákona č. 586/1992 Sb., o daních z příjmů, v platném znění (dále jen „ZDP“)</w:t>
      </w:r>
      <w:r w:rsidRPr="00C6700F">
        <w:rPr>
          <w:rFonts w:ascii="Arial" w:hAnsi="Arial" w:cs="Arial"/>
        </w:rPr>
        <w:t xml:space="preserve">. </w:t>
      </w:r>
      <w:bookmarkStart w:id="0" w:name="_GoBack"/>
      <w:bookmarkEnd w:id="0"/>
    </w:p>
    <w:p w:rsidR="00C6700F" w:rsidRPr="00C6700F" w:rsidRDefault="00C6700F" w:rsidP="00C6700F">
      <w:pPr>
        <w:pStyle w:val="Normlnweb"/>
        <w:spacing w:before="0" w:beforeAutospacing="0" w:line="276" w:lineRule="auto"/>
        <w:jc w:val="both"/>
        <w:rPr>
          <w:rFonts w:ascii="Arial" w:hAnsi="Arial" w:cs="Arial"/>
          <w:color w:val="1F497D"/>
          <w:sz w:val="22"/>
          <w:szCs w:val="22"/>
        </w:rPr>
      </w:pPr>
      <w:r w:rsidRPr="00C6700F">
        <w:rPr>
          <w:rFonts w:ascii="Arial" w:hAnsi="Arial" w:cs="Arial"/>
          <w:sz w:val="22"/>
          <w:szCs w:val="22"/>
        </w:rPr>
        <w:t>Je třeba upozornit na oznamovací povinnost pro fyzické osoby, která se vztahuje na všechny příjmy přijaté od 1. ledna 2015 a osvobozené od daně z příjmů fyzických osob, tj. osvobozené podle</w:t>
      </w:r>
      <w:r w:rsidRPr="00C6700F">
        <w:rPr>
          <w:rFonts w:ascii="Arial" w:hAnsi="Arial" w:cs="Arial"/>
          <w:b/>
          <w:bCs/>
          <w:sz w:val="22"/>
          <w:szCs w:val="22"/>
        </w:rPr>
        <w:t xml:space="preserve"> § 10</w:t>
      </w:r>
      <w:r w:rsidRPr="00C6700F">
        <w:rPr>
          <w:rFonts w:ascii="Arial" w:hAnsi="Arial" w:cs="Arial"/>
          <w:sz w:val="22"/>
          <w:szCs w:val="22"/>
        </w:rPr>
        <w:t xml:space="preserve"> ZDP, pokud je osvobozený příjem vyšší než </w:t>
      </w:r>
      <w:r w:rsidRPr="00C6700F">
        <w:rPr>
          <w:rFonts w:ascii="Arial" w:hAnsi="Arial" w:cs="Arial"/>
          <w:b/>
          <w:bCs/>
          <w:sz w:val="22"/>
          <w:szCs w:val="22"/>
        </w:rPr>
        <w:t>5 000 000 Kč</w:t>
      </w:r>
      <w:r w:rsidRPr="00C6700F">
        <w:rPr>
          <w:rFonts w:ascii="Arial" w:hAnsi="Arial" w:cs="Arial"/>
          <w:sz w:val="22"/>
          <w:szCs w:val="22"/>
        </w:rPr>
        <w:t xml:space="preserve">. Podrobněji viz  </w:t>
      </w:r>
      <w:hyperlink r:id="rId5" w:history="1">
        <w:r w:rsidRPr="00C6700F">
          <w:rPr>
            <w:rStyle w:val="Hypertextovodkaz"/>
            <w:rFonts w:ascii="Arial" w:hAnsi="Arial" w:cs="Arial"/>
            <w:sz w:val="22"/>
            <w:szCs w:val="22"/>
          </w:rPr>
          <w:t>http://www.financnisprava.cz/cs/dane/dane/dan-z-prijmu/fyzicke-osoby-poplatnik/oznameni-o-osvobozenych-prijmech</w:t>
        </w:r>
      </w:hyperlink>
    </w:p>
    <w:p w:rsidR="0045672E" w:rsidRPr="00C6700F" w:rsidRDefault="00C6700F" w:rsidP="00C6700F">
      <w:pPr>
        <w:spacing w:line="276" w:lineRule="auto"/>
        <w:rPr>
          <w:rFonts w:ascii="Arial" w:hAnsi="Arial" w:cs="Arial"/>
          <w:color w:val="000000"/>
          <w:lang w:eastAsia="en-US"/>
        </w:rPr>
      </w:pPr>
    </w:p>
    <w:sectPr w:rsidR="0045672E" w:rsidRPr="00C67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0F"/>
    <w:rsid w:val="003428A3"/>
    <w:rsid w:val="00930D15"/>
    <w:rsid w:val="00C6700F"/>
    <w:rsid w:val="00DE329A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00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700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C6700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6700F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00F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6700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C6700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6700F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nancnisprava.cz/cs/dane/dane/dan-z-prijmu/fyzicke-osoby-poplatnik/oznameni-o-osvobozenych-prijme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2060</Characters>
  <Application>Microsoft Office Word</Application>
  <DocSecurity>0</DocSecurity>
  <Lines>17</Lines>
  <Paragraphs>4</Paragraphs>
  <ScaleCrop>false</ScaleCrop>
  <Company>Finanční správa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2017-09-12T14:35:00Z</dcterms:created>
  <dcterms:modified xsi:type="dcterms:W3CDTF">2017-09-12T14:42:00Z</dcterms:modified>
</cp:coreProperties>
</file>