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93" w:rsidRPr="001C1695" w:rsidRDefault="00934393" w:rsidP="00934393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12</w:t>
      </w:r>
      <w:r>
        <w:rPr>
          <w:rFonts w:ascii="Arial" w:hAnsi="Arial" w:cs="Arial"/>
          <w:b/>
          <w:u w:val="single"/>
        </w:rPr>
        <w:t>4</w:t>
      </w:r>
      <w:r w:rsidRPr="001C1695">
        <w:rPr>
          <w:rFonts w:ascii="Arial" w:hAnsi="Arial" w:cs="Arial"/>
          <w:b/>
          <w:u w:val="single"/>
        </w:rPr>
        <w:t>/2017</w:t>
      </w:r>
    </w:p>
    <w:p w:rsidR="00934393" w:rsidRDefault="00934393" w:rsidP="00934393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934393" w:rsidRPr="009B5313" w:rsidRDefault="00934393" w:rsidP="00934393">
      <w:pPr>
        <w:spacing w:after="100" w:afterAutospacing="1"/>
        <w:jc w:val="both"/>
        <w:rPr>
          <w:rFonts w:ascii="Arial" w:hAnsi="Arial" w:cs="Arial"/>
          <w:szCs w:val="24"/>
        </w:rPr>
      </w:pPr>
      <w:r w:rsidRPr="009B5313">
        <w:rPr>
          <w:rFonts w:ascii="Arial" w:hAnsi="Arial" w:cs="Arial"/>
          <w:szCs w:val="24"/>
        </w:rPr>
        <w:t>s ohledem na Vaší reakci ze dne 31. 10. 2017 (</w:t>
      </w:r>
      <w:hyperlink r:id="rId5" w:history="1">
        <w:r w:rsidRPr="009B5313">
          <w:rPr>
            <w:rStyle w:val="Hypertextovodkaz"/>
            <w:rFonts w:ascii="Arial" w:hAnsi="Arial" w:cs="Arial"/>
            <w:szCs w:val="24"/>
          </w:rPr>
          <w:t>http://www.financnisprava.cz/cs/financni-sprava/pro-media/nepresnosti-v-mediich/2017/reakce-FS-na-clanek-Stat-si-hraje-s-miliardami-8832</w:t>
        </w:r>
      </w:hyperlink>
      <w:r w:rsidRPr="009B5313">
        <w:rPr>
          <w:rFonts w:ascii="Arial" w:hAnsi="Arial" w:cs="Arial"/>
          <w:szCs w:val="24"/>
        </w:rPr>
        <w:t xml:space="preserve">) tímto žádáme o sdělení výše „zadržených“ nadměrných odpočtů na dani z přidané hodnoty v členění po měsících, a to počínaje měsícem leden 2014 do posledního známého období. </w:t>
      </w:r>
    </w:p>
    <w:p w:rsidR="00934393" w:rsidRDefault="00934393" w:rsidP="00934393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 w:rsidRPr="009B5313">
        <w:rPr>
          <w:rFonts w:ascii="Arial" w:hAnsi="Arial" w:cs="Arial"/>
          <w:szCs w:val="24"/>
        </w:rPr>
        <w:t>Stejně tak žádáme o sdělení, zda máte k dispozici analýzy, ú</w:t>
      </w:r>
      <w:r>
        <w:rPr>
          <w:rFonts w:ascii="Arial" w:hAnsi="Arial" w:cs="Arial"/>
          <w:szCs w:val="24"/>
        </w:rPr>
        <w:t>daje či informace o tom, zda na </w:t>
      </w:r>
      <w:r w:rsidRPr="009B5313">
        <w:rPr>
          <w:rFonts w:ascii="Arial" w:hAnsi="Arial" w:cs="Arial"/>
          <w:szCs w:val="24"/>
        </w:rPr>
        <w:t>zadržování odpočtů mělo vli</w:t>
      </w:r>
      <w:r>
        <w:rPr>
          <w:rFonts w:ascii="Arial" w:hAnsi="Arial" w:cs="Arial"/>
          <w:szCs w:val="24"/>
        </w:rPr>
        <w:t>v zavedení kontrolního hlášení.</w:t>
      </w:r>
    </w:p>
    <w:p w:rsidR="00934393" w:rsidRDefault="00934393" w:rsidP="00934393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 w:rsidRPr="00790B6C">
        <w:rPr>
          <w:rFonts w:ascii="Arial" w:hAnsi="Arial" w:cs="Arial"/>
          <w:b/>
          <w:u w:val="single"/>
        </w:rPr>
        <w:t>Odpověď:</w:t>
      </w:r>
    </w:p>
    <w:p w:rsidR="00934393" w:rsidRDefault="00934393" w:rsidP="00934393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>oskytujeme</w:t>
      </w:r>
      <w:r>
        <w:rPr>
          <w:rFonts w:ascii="Arial" w:hAnsi="Arial" w:cs="Arial"/>
        </w:rPr>
        <w:t xml:space="preserve"> Vám</w:t>
      </w:r>
      <w:r>
        <w:rPr>
          <w:rFonts w:ascii="Arial" w:hAnsi="Arial" w:cs="Arial"/>
        </w:rPr>
        <w:t xml:space="preserve"> tabulku „Průběžné stavy zadržených nadměrných odpočtů“, kdy se jedná o aktuálně zadržený odpočet v daném měsíci. Tento údaj nelze sčítat s údajem v dalším měsíci, neboť jde o údaj</w:t>
      </w:r>
      <w:r w:rsidRPr="00002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proměnlivý v čase. </w:t>
      </w:r>
    </w:p>
    <w:p w:rsidR="00934393" w:rsidRDefault="00934393" w:rsidP="00934393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Vám sdělujeme, že žádný dokument „Analýza o vlivu kontrolního hlášení na zadržené nadměrné odpočty“ není zpracován. GFŘ průběžně vyhodnocuje data z analytické činnosti, která ukazují pozitivní vliv kontrolního hlášení mimo jiné na zadržované nadměrné odpočty, viz např. tisková zpráva ze dne 14. 6. 2017 (přímý odkaz: </w:t>
      </w:r>
      <w:hyperlink r:id="rId6" w:history="1">
        <w:r w:rsidRPr="008E4921">
          <w:rPr>
            <w:rStyle w:val="Hypertextovodkaz"/>
            <w:rFonts w:ascii="Arial" w:hAnsi="Arial" w:cs="Arial"/>
          </w:rPr>
          <w:t>http://www.financnisprava.cz/cs/financni-sprava/pro-media/tiskove-zpravy/2017/kontrolni-hlaseni-plni-ocekavani-od-spus-8581</w:t>
        </w:r>
      </w:hyperlink>
      <w:r>
        <w:rPr>
          <w:rFonts w:ascii="Arial" w:hAnsi="Arial" w:cs="Arial"/>
        </w:rPr>
        <w:t xml:space="preserve">). U uvedené tiskové zprávy naleznete také dokument „Efekty kontrolního hlášení rok po spuštění“. </w:t>
      </w:r>
    </w:p>
    <w:p w:rsidR="00934393" w:rsidRPr="005139B1" w:rsidRDefault="00934393" w:rsidP="00934393">
      <w:pPr>
        <w:spacing w:after="100" w:afterAutospacing="1"/>
        <w:jc w:val="both"/>
        <w:rPr>
          <w:rFonts w:ascii="Arial" w:hAnsi="Arial" w:cs="Arial"/>
          <w:b/>
          <w:bCs/>
        </w:rPr>
      </w:pPr>
      <w:r w:rsidRPr="005139B1">
        <w:rPr>
          <w:rFonts w:ascii="Arial" w:hAnsi="Arial" w:cs="Arial"/>
          <w:b/>
          <w:bCs/>
        </w:rPr>
        <w:t>Průběžné stavy zadržených nadměrných odpočtů:</w:t>
      </w:r>
      <w:bookmarkStart w:id="1" w:name="_GoBack"/>
      <w:bookmarkEnd w:id="1"/>
    </w:p>
    <w:tbl>
      <w:tblPr>
        <w:tblW w:w="88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701"/>
        <w:gridCol w:w="1843"/>
        <w:gridCol w:w="1984"/>
        <w:gridCol w:w="1843"/>
      </w:tblGrid>
      <w:tr w:rsidR="00934393" w:rsidRPr="005139B1" w:rsidTr="00A90161">
        <w:trPr>
          <w:trHeight w:val="300"/>
        </w:trPr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rPr>
                <w:rFonts w:ascii="Arial" w:hAnsi="Arial" w:cs="Arial"/>
                <w:i/>
                <w:iCs/>
              </w:rPr>
            </w:pPr>
            <w:r w:rsidRPr="005139B1">
              <w:rPr>
                <w:rFonts w:ascii="Arial" w:hAnsi="Arial" w:cs="Arial"/>
                <w:i/>
                <w:iCs/>
              </w:rPr>
              <w:t>V Kč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139B1"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139B1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139B1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139B1">
              <w:rPr>
                <w:rFonts w:ascii="Arial" w:hAnsi="Arial" w:cs="Arial"/>
                <w:b/>
                <w:bCs/>
              </w:rPr>
              <w:t>2017</w:t>
            </w:r>
          </w:p>
        </w:tc>
      </w:tr>
      <w:tr w:rsidR="00934393" w:rsidRPr="005139B1" w:rsidTr="00A90161">
        <w:trPr>
          <w:trHeight w:val="300"/>
        </w:trPr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leden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9 951 264 348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6 963 640 092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4 806 044 791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4 618 919 276</w:t>
            </w:r>
          </w:p>
        </w:tc>
      </w:tr>
      <w:tr w:rsidR="00934393" w:rsidRPr="005139B1" w:rsidTr="00A90161">
        <w:trPr>
          <w:trHeight w:val="300"/>
        </w:trPr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únor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17 665 567 901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7 345 538 963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4 880 428 988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4 613 786 274</w:t>
            </w:r>
          </w:p>
        </w:tc>
      </w:tr>
      <w:tr w:rsidR="00934393" w:rsidRPr="005139B1" w:rsidTr="00A90161">
        <w:trPr>
          <w:trHeight w:val="300"/>
        </w:trPr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březen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18 183 992 545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7 079 396 388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6 315 879 771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4 554 300 791</w:t>
            </w:r>
          </w:p>
        </w:tc>
      </w:tr>
      <w:tr w:rsidR="00934393" w:rsidRPr="005139B1" w:rsidTr="00A90161">
        <w:trPr>
          <w:trHeight w:val="300"/>
        </w:trPr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duben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17 875 238 362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6 261 605 392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6 230 401 245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4 505 681 264</w:t>
            </w:r>
          </w:p>
        </w:tc>
      </w:tr>
      <w:tr w:rsidR="00934393" w:rsidRPr="005139B1" w:rsidTr="00A90161">
        <w:trPr>
          <w:trHeight w:val="300"/>
        </w:trPr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květen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14 353 104 084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6 042 434 682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5 422 663 475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4 504 528 554</w:t>
            </w:r>
          </w:p>
        </w:tc>
      </w:tr>
      <w:tr w:rsidR="00934393" w:rsidRPr="005139B1" w:rsidTr="00A90161">
        <w:trPr>
          <w:trHeight w:val="300"/>
        </w:trPr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červen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13 302 256 658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5 053 780 250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4 731 728 980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4 151 951 105</w:t>
            </w:r>
          </w:p>
        </w:tc>
      </w:tr>
      <w:tr w:rsidR="00934393" w:rsidRPr="005139B1" w:rsidTr="00A90161">
        <w:trPr>
          <w:trHeight w:val="300"/>
        </w:trPr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červenec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12 738 923 701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4 879 075 198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4 536 711 469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3 631 533 695</w:t>
            </w:r>
          </w:p>
        </w:tc>
      </w:tr>
      <w:tr w:rsidR="00934393" w:rsidRPr="005139B1" w:rsidTr="00A90161">
        <w:trPr>
          <w:trHeight w:val="300"/>
        </w:trPr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srpen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11 629 611 571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4 766 014 718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4 387 679 404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3 354 927 737</w:t>
            </w:r>
          </w:p>
        </w:tc>
      </w:tr>
      <w:tr w:rsidR="00934393" w:rsidRPr="005139B1" w:rsidTr="00A90161">
        <w:trPr>
          <w:trHeight w:val="300"/>
        </w:trPr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září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11 631 186 893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4 868 641 631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4 514 243 450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3 217 622 293</w:t>
            </w:r>
          </w:p>
        </w:tc>
      </w:tr>
      <w:tr w:rsidR="00934393" w:rsidRPr="005139B1" w:rsidTr="00A90161">
        <w:trPr>
          <w:trHeight w:val="300"/>
        </w:trPr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říjen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8 583 634 154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4 809 241 185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4 365 800 092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2 864 874 578</w:t>
            </w:r>
          </w:p>
        </w:tc>
      </w:tr>
      <w:tr w:rsidR="00934393" w:rsidRPr="005139B1" w:rsidTr="00A90161">
        <w:trPr>
          <w:trHeight w:val="300"/>
        </w:trPr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listopad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8 164 414 834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4 991 896 872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3 799 795 181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rPr>
                <w:rFonts w:ascii="Arial" w:eastAsia="Times New Roman" w:hAnsi="Arial" w:cs="Arial"/>
              </w:rPr>
            </w:pPr>
          </w:p>
        </w:tc>
      </w:tr>
      <w:tr w:rsidR="00934393" w:rsidRPr="005139B1" w:rsidTr="00A90161">
        <w:trPr>
          <w:trHeight w:val="300"/>
        </w:trPr>
        <w:tc>
          <w:tcPr>
            <w:tcW w:w="14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prosinec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7 525 138 808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4 946 632 774</w:t>
            </w: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jc w:val="right"/>
              <w:rPr>
                <w:rFonts w:ascii="Arial" w:hAnsi="Arial" w:cs="Arial"/>
              </w:rPr>
            </w:pPr>
            <w:r w:rsidRPr="005139B1">
              <w:rPr>
                <w:rFonts w:ascii="Arial" w:hAnsi="Arial" w:cs="Arial"/>
              </w:rPr>
              <w:t>4 707 530 392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393" w:rsidRPr="005139B1" w:rsidRDefault="00934393" w:rsidP="00934393">
            <w:pPr>
              <w:spacing w:after="100" w:afterAutospacing="1"/>
              <w:rPr>
                <w:rFonts w:ascii="Arial" w:eastAsia="Times New Roman" w:hAnsi="Arial" w:cs="Arial"/>
              </w:rPr>
            </w:pPr>
          </w:p>
        </w:tc>
      </w:tr>
    </w:tbl>
    <w:p w:rsidR="00934393" w:rsidRPr="00F2399B" w:rsidRDefault="00934393" w:rsidP="00934393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</w:p>
    <w:sectPr w:rsidR="00934393" w:rsidRPr="00F2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93"/>
    <w:rsid w:val="003428A3"/>
    <w:rsid w:val="00930D15"/>
    <w:rsid w:val="00934393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39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34393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34393"/>
    <w:rPr>
      <w:rFonts w:ascii="Calibri" w:hAnsi="Calibri"/>
      <w:szCs w:val="21"/>
    </w:rPr>
  </w:style>
  <w:style w:type="character" w:styleId="Hypertextovodkaz">
    <w:name w:val="Hyperlink"/>
    <w:uiPriority w:val="99"/>
    <w:unhideWhenUsed/>
    <w:rsid w:val="00934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39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34393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34393"/>
    <w:rPr>
      <w:rFonts w:ascii="Calibri" w:hAnsi="Calibri"/>
      <w:szCs w:val="21"/>
    </w:rPr>
  </w:style>
  <w:style w:type="character" w:styleId="Hypertextovodkaz">
    <w:name w:val="Hyperlink"/>
    <w:uiPriority w:val="99"/>
    <w:unhideWhenUsed/>
    <w:rsid w:val="00934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ancnisprava.cz/cs/financni-sprava/pro-media/tiskove-zpravy/2017/kontrolni-hlaseni-plni-ocekavani-od-spus-8581" TargetMode="External"/><Relationship Id="rId5" Type="http://schemas.openxmlformats.org/officeDocument/2006/relationships/hyperlink" Target="http://www.financnisprava.cz/cs/financni-sprava/pro-media/nepresnosti-v-mediich/2017/reakce-FS-na-clanek-Stat-si-hraje-s-miliardami-8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2121</Characters>
  <Application>Microsoft Office Word</Application>
  <DocSecurity>0</DocSecurity>
  <Lines>17</Lines>
  <Paragraphs>4</Paragraphs>
  <ScaleCrop>false</ScaleCrop>
  <Company>Finanční správa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2017-11-27T05:59:00Z</dcterms:created>
  <dcterms:modified xsi:type="dcterms:W3CDTF">2017-11-27T06:02:00Z</dcterms:modified>
</cp:coreProperties>
</file>