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D5" w:rsidRDefault="00043FD5">
      <w:r w:rsidRPr="00611564">
        <w:rPr>
          <w:noProof/>
        </w:rPr>
        <w:drawing>
          <wp:anchor distT="0" distB="0" distL="114300" distR="114300" simplePos="0" relativeHeight="251659264" behindDoc="1" locked="0" layoutInCell="1" allowOverlap="1" wp14:anchorId="58E13AC7" wp14:editId="5398D8A8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461010" cy="461010"/>
            <wp:effectExtent l="0" t="0" r="0" b="0"/>
            <wp:wrapNone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50" w:type="dxa"/>
        <w:tblLook w:val="04A0" w:firstRow="1" w:lastRow="0" w:firstColumn="1" w:lastColumn="0" w:noHBand="0" w:noVBand="1"/>
      </w:tblPr>
      <w:tblGrid>
        <w:gridCol w:w="9150"/>
      </w:tblGrid>
      <w:tr w:rsidR="004573CA" w:rsidTr="002F4050">
        <w:tc>
          <w:tcPr>
            <w:tcW w:w="0" w:type="auto"/>
          </w:tcPr>
          <w:p w:rsidR="00611564" w:rsidRPr="00611564" w:rsidRDefault="00611564" w:rsidP="00611564">
            <w:pPr>
              <w:spacing w:after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1156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Generální finanční ředitelství </w:t>
            </w:r>
          </w:p>
          <w:p w:rsidR="00611564" w:rsidRDefault="00611564" w:rsidP="00611564">
            <w:pPr>
              <w:spacing w:after="0"/>
              <w:rPr>
                <w:rFonts w:ascii="Arial" w:hAnsi="Arial" w:cs="Arial"/>
                <w:noProof/>
              </w:rPr>
            </w:pPr>
            <w:r w:rsidRPr="00611564">
              <w:rPr>
                <w:rFonts w:ascii="Arial" w:hAnsi="Arial" w:cs="Arial"/>
                <w:noProof/>
              </w:rPr>
              <w:t>Lazarská 15/7, 117 22  Praha 1</w:t>
            </w:r>
          </w:p>
          <w:p w:rsidR="00611564" w:rsidRDefault="00611564" w:rsidP="00611564">
            <w:pPr>
              <w:spacing w:after="0"/>
              <w:rPr>
                <w:rFonts w:ascii="Arial" w:hAnsi="Arial" w:cs="Arial"/>
                <w:noProof/>
              </w:rPr>
            </w:pPr>
            <w:bookmarkStart w:id="0" w:name="_GoBack"/>
            <w:bookmarkEnd w:id="0"/>
          </w:p>
          <w:p w:rsidR="00611564" w:rsidRPr="00611564" w:rsidRDefault="00611564" w:rsidP="00611564">
            <w:pPr>
              <w:spacing w:after="0"/>
              <w:rPr>
                <w:rFonts w:ascii="Arial" w:hAnsi="Arial" w:cs="Arial"/>
                <w:b/>
                <w:noProof/>
              </w:rPr>
            </w:pPr>
            <w:r w:rsidRPr="00611564">
              <w:rPr>
                <w:rFonts w:ascii="Arial" w:hAnsi="Arial" w:cs="Arial"/>
                <w:b/>
                <w:noProof/>
              </w:rPr>
              <w:t>Sekce metodiky a výkonu daní</w:t>
            </w:r>
          </w:p>
          <w:p w:rsidR="00611564" w:rsidRDefault="00611564" w:rsidP="002F4050"/>
        </w:tc>
      </w:tr>
      <w:tr w:rsidR="004573CA" w:rsidTr="002F4050">
        <w:tc>
          <w:tcPr>
            <w:tcW w:w="0" w:type="auto"/>
          </w:tcPr>
          <w:p w:rsidR="004573CA" w:rsidRDefault="004573CA" w:rsidP="002F4050"/>
        </w:tc>
      </w:tr>
      <w:tr w:rsidR="004573CA" w:rsidTr="002F4050">
        <w:tc>
          <w:tcPr>
            <w:tcW w:w="0" w:type="auto"/>
          </w:tcPr>
          <w:p w:rsidR="00A570DA" w:rsidRDefault="00611564" w:rsidP="00FF575A">
            <w:pPr>
              <w:spacing w:after="0"/>
              <w:ind w:right="3"/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       </w:t>
            </w:r>
            <w:r w:rsidR="008D0A71">
              <w:t xml:space="preserve">    </w:t>
            </w:r>
            <w:r>
              <w:t xml:space="preserve">   </w:t>
            </w:r>
            <w:r w:rsidRPr="00611564">
              <w:rPr>
                <w:rFonts w:ascii="Arial" w:hAnsi="Arial" w:cs="Arial"/>
              </w:rPr>
              <w:t>Č.</w:t>
            </w:r>
            <w:r w:rsidR="00637A8C">
              <w:rPr>
                <w:rFonts w:ascii="Arial" w:hAnsi="Arial" w:cs="Arial"/>
              </w:rPr>
              <w:t xml:space="preserve"> </w:t>
            </w:r>
            <w:r w:rsidRPr="00611564">
              <w:rPr>
                <w:rFonts w:ascii="Arial" w:hAnsi="Arial" w:cs="Arial"/>
              </w:rPr>
              <w:t xml:space="preserve">j.: </w:t>
            </w:r>
            <w:r w:rsidR="00A570DA">
              <w:rPr>
                <w:rFonts w:ascii="Arial" w:hAnsi="Arial" w:cs="Arial"/>
              </w:rPr>
              <w:t>2552</w:t>
            </w:r>
            <w:r w:rsidR="00A570DA" w:rsidRPr="00611564">
              <w:rPr>
                <w:rFonts w:ascii="Arial" w:hAnsi="Arial" w:cs="Arial"/>
              </w:rPr>
              <w:t>/15/7100-20116-011073</w:t>
            </w:r>
          </w:p>
          <w:p w:rsidR="004573CA" w:rsidRDefault="00A570DA" w:rsidP="008D0A71">
            <w:pPr>
              <w:tabs>
                <w:tab w:val="left" w:pos="8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 w:rsidR="008D0A7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="008D0A71">
              <w:rPr>
                <w:rFonts w:ascii="Arial" w:hAnsi="Arial" w:cs="Arial"/>
              </w:rPr>
              <w:t xml:space="preserve">  </w:t>
            </w:r>
            <w:r w:rsidRPr="00CE048A">
              <w:rPr>
                <w:rFonts w:ascii="Arial" w:hAnsi="Arial" w:cs="Arial"/>
              </w:rPr>
              <w:t>ve znění Dodatku č. 1, č. j.: 39648/15/7100-20118-012884</w:t>
            </w:r>
            <w:r w:rsidR="001E4F73">
              <w:rPr>
                <w:rFonts w:ascii="Arial" w:hAnsi="Arial" w:cs="Arial"/>
              </w:rPr>
              <w:t>,</w:t>
            </w:r>
            <w:r w:rsidRPr="00CE048A">
              <w:rPr>
                <w:rFonts w:ascii="Arial" w:hAnsi="Arial" w:cs="Arial"/>
              </w:rPr>
              <w:t xml:space="preserve"> </w:t>
            </w:r>
            <w:r w:rsidRPr="00104827" w:rsidDel="00637A8C">
              <w:rPr>
                <w:rFonts w:ascii="Arial" w:hAnsi="Arial" w:cs="Arial"/>
              </w:rPr>
              <w:t xml:space="preserve"> </w:t>
            </w:r>
          </w:p>
          <w:p w:rsidR="001E4F73" w:rsidRPr="001E4F73" w:rsidRDefault="001E4F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="00FF575A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</w:t>
            </w:r>
            <w:r w:rsidRPr="004A4E1C">
              <w:rPr>
                <w:rFonts w:ascii="Arial" w:hAnsi="Arial" w:cs="Arial"/>
              </w:rPr>
              <w:t>Dodatku č. 2, č. j.: 10852/16/7100-20118-012884</w:t>
            </w:r>
          </w:p>
        </w:tc>
      </w:tr>
      <w:tr w:rsidR="004573CA" w:rsidTr="002F4050">
        <w:tc>
          <w:tcPr>
            <w:tcW w:w="0" w:type="auto"/>
          </w:tcPr>
          <w:p w:rsidR="001E4F73" w:rsidRDefault="007912CE" w:rsidP="002F4050">
            <w:pPr>
              <w:rPr>
                <w:rFonts w:ascii="Arial" w:hAnsi="Arial" w:cs="Arial"/>
                <w:b/>
                <w:i/>
              </w:rPr>
            </w:pPr>
            <w:r w:rsidRPr="00104827">
              <w:t xml:space="preserve">                                                           </w:t>
            </w:r>
            <w:r w:rsidR="001E4F73">
              <w:t xml:space="preserve">  </w:t>
            </w:r>
            <w:r w:rsidR="00FF575A">
              <w:t xml:space="preserve">            </w:t>
            </w:r>
            <w:r w:rsidR="001E4F73">
              <w:t xml:space="preserve">   </w:t>
            </w:r>
            <w:r w:rsidR="006C349D" w:rsidRPr="00CE048A">
              <w:rPr>
                <w:rFonts w:ascii="Arial" w:hAnsi="Arial" w:cs="Arial"/>
              </w:rPr>
              <w:t>a</w:t>
            </w:r>
            <w:r w:rsidR="006C349D">
              <w:rPr>
                <w:rFonts w:ascii="Arial" w:hAnsi="Arial" w:cs="Arial"/>
                <w:b/>
                <w:i/>
              </w:rPr>
              <w:t xml:space="preserve"> </w:t>
            </w:r>
            <w:r w:rsidR="006C349D" w:rsidRPr="00DA6EC6">
              <w:rPr>
                <w:rFonts w:ascii="Arial" w:hAnsi="Arial" w:cs="Arial"/>
                <w:b/>
                <w:i/>
              </w:rPr>
              <w:t xml:space="preserve">Dodatku č. </w:t>
            </w:r>
            <w:r w:rsidR="001E4F73">
              <w:rPr>
                <w:rFonts w:ascii="Arial" w:hAnsi="Arial" w:cs="Arial"/>
                <w:b/>
                <w:i/>
              </w:rPr>
              <w:t>3</w:t>
            </w:r>
            <w:r w:rsidR="006C349D" w:rsidRPr="00DA6EC6">
              <w:rPr>
                <w:rFonts w:ascii="Arial" w:hAnsi="Arial" w:cs="Arial"/>
                <w:b/>
                <w:i/>
              </w:rPr>
              <w:t>, č</w:t>
            </w:r>
            <w:r w:rsidR="006C349D" w:rsidRPr="004A4E1C">
              <w:rPr>
                <w:rFonts w:ascii="Arial" w:hAnsi="Arial" w:cs="Arial"/>
                <w:b/>
                <w:i/>
              </w:rPr>
              <w:t>. j.:</w:t>
            </w:r>
            <w:r w:rsidR="009E2C0B" w:rsidRPr="004A4E1C">
              <w:rPr>
                <w:rFonts w:ascii="Arial" w:hAnsi="Arial" w:cs="Arial"/>
                <w:b/>
                <w:i/>
              </w:rPr>
              <w:t xml:space="preserve"> </w:t>
            </w:r>
            <w:r w:rsidR="004A4E1C" w:rsidRPr="004A4E1C">
              <w:rPr>
                <w:rFonts w:ascii="Arial" w:hAnsi="Arial" w:cs="Arial"/>
                <w:b/>
                <w:i/>
              </w:rPr>
              <w:t>41970</w:t>
            </w:r>
            <w:r w:rsidR="006C349D" w:rsidRPr="004A4E1C">
              <w:rPr>
                <w:rFonts w:ascii="Arial" w:hAnsi="Arial" w:cs="Arial"/>
                <w:b/>
                <w:i/>
              </w:rPr>
              <w:t>/</w:t>
            </w:r>
            <w:r w:rsidR="001E4F73" w:rsidRPr="004A4E1C">
              <w:rPr>
                <w:rFonts w:ascii="Arial" w:hAnsi="Arial" w:cs="Arial"/>
                <w:b/>
                <w:i/>
              </w:rPr>
              <w:t>22</w:t>
            </w:r>
            <w:r w:rsidR="006C349D" w:rsidRPr="004A4E1C">
              <w:rPr>
                <w:rFonts w:ascii="Arial" w:hAnsi="Arial" w:cs="Arial"/>
                <w:b/>
                <w:i/>
              </w:rPr>
              <w:t>/7100</w:t>
            </w:r>
            <w:r w:rsidR="006C349D" w:rsidRPr="00DA6EC6">
              <w:rPr>
                <w:rFonts w:ascii="Arial" w:hAnsi="Arial" w:cs="Arial"/>
                <w:b/>
                <w:i/>
              </w:rPr>
              <w:t>-20118-012884</w:t>
            </w:r>
            <w:r w:rsidR="00B731F4">
              <w:rPr>
                <w:rStyle w:val="Znakapoznpodarou"/>
                <w:rFonts w:ascii="Arial" w:hAnsi="Arial" w:cs="Arial"/>
                <w:b/>
                <w:i/>
              </w:rPr>
              <w:footnoteReference w:id="1"/>
            </w:r>
          </w:p>
          <w:p w:rsidR="006C349D" w:rsidRDefault="006C349D" w:rsidP="002F4050">
            <w:pPr>
              <w:rPr>
                <w:rFonts w:ascii="Arial" w:hAnsi="Arial" w:cs="Arial"/>
              </w:rPr>
            </w:pPr>
            <w:r w:rsidRPr="00DA6EC6">
              <w:rPr>
                <w:rFonts w:ascii="Arial" w:hAnsi="Arial" w:cs="Arial"/>
                <w:b/>
              </w:rPr>
              <w:t xml:space="preserve"> </w:t>
            </w:r>
            <w:r w:rsidDel="00637A8C">
              <w:rPr>
                <w:rFonts w:ascii="Arial" w:hAnsi="Arial" w:cs="Arial"/>
              </w:rPr>
              <w:t xml:space="preserve"> </w:t>
            </w:r>
          </w:p>
          <w:p w:rsidR="00253BBE" w:rsidRDefault="00253BBE" w:rsidP="00557E36">
            <w:pPr>
              <w:jc w:val="center"/>
              <w:rPr>
                <w:rFonts w:ascii="Arial" w:hAnsi="Arial" w:cs="Arial"/>
              </w:rPr>
            </w:pPr>
            <w:r w:rsidRPr="00156B10">
              <w:rPr>
                <w:rFonts w:ascii="Arial" w:hAnsi="Arial" w:cs="Arial"/>
                <w:b/>
                <w:sz w:val="28"/>
                <w:szCs w:val="28"/>
              </w:rPr>
              <w:t xml:space="preserve">Příloha č.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4573CA" w:rsidRPr="00CE048A" w:rsidRDefault="00E166EE" w:rsidP="008D197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123BF0" w:rsidRPr="00DF2F33" w:rsidRDefault="00123BF0" w:rsidP="00123B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4050">
        <w:rPr>
          <w:rFonts w:ascii="Arial" w:hAnsi="Arial" w:cs="Arial"/>
          <w:b/>
        </w:rPr>
        <w:t>K</w:t>
      </w:r>
      <w:r w:rsidRPr="00DF2F33">
        <w:rPr>
          <w:rFonts w:ascii="Arial" w:hAnsi="Arial" w:cs="Arial"/>
          <w:b/>
          <w:sz w:val="24"/>
          <w:szCs w:val="24"/>
        </w:rPr>
        <w:t>ód</w:t>
      </w:r>
      <w:r>
        <w:rPr>
          <w:rFonts w:ascii="Arial" w:hAnsi="Arial" w:cs="Arial"/>
          <w:b/>
          <w:sz w:val="24"/>
          <w:szCs w:val="24"/>
        </w:rPr>
        <w:t>y</w:t>
      </w:r>
      <w:r w:rsidRPr="00DF2F33">
        <w:rPr>
          <w:rFonts w:ascii="Arial" w:hAnsi="Arial" w:cs="Arial"/>
          <w:b/>
          <w:sz w:val="24"/>
          <w:szCs w:val="24"/>
        </w:rPr>
        <w:t xml:space="preserve"> předmětu plnění (v aplikaci elektronického podání </w:t>
      </w:r>
      <w:r w:rsidR="002F166B" w:rsidRPr="00E466CD">
        <w:rPr>
          <w:rFonts w:ascii="Arial" w:hAnsi="Arial" w:cs="Arial"/>
          <w:b/>
          <w:sz w:val="24"/>
          <w:szCs w:val="24"/>
        </w:rPr>
        <w:t>Kontrolní hlášení</w:t>
      </w:r>
      <w:r w:rsidRPr="00E466CD">
        <w:rPr>
          <w:rFonts w:ascii="Arial" w:hAnsi="Arial" w:cs="Arial"/>
          <w:b/>
          <w:sz w:val="24"/>
          <w:szCs w:val="24"/>
        </w:rPr>
        <w:t xml:space="preserve"> podle §</w:t>
      </w:r>
      <w:r w:rsidR="00531270" w:rsidRPr="00E466CD">
        <w:rPr>
          <w:rFonts w:ascii="Arial" w:hAnsi="Arial" w:cs="Arial"/>
          <w:b/>
          <w:sz w:val="24"/>
          <w:szCs w:val="24"/>
        </w:rPr>
        <w:t xml:space="preserve"> </w:t>
      </w:r>
      <w:r w:rsidR="002F166B" w:rsidRPr="00E466CD">
        <w:rPr>
          <w:rFonts w:ascii="Arial" w:hAnsi="Arial" w:cs="Arial"/>
          <w:b/>
          <w:sz w:val="24"/>
          <w:szCs w:val="24"/>
        </w:rPr>
        <w:t>101c</w:t>
      </w:r>
      <w:r w:rsidRPr="00E466CD">
        <w:rPr>
          <w:rFonts w:ascii="Arial" w:hAnsi="Arial" w:cs="Arial"/>
          <w:b/>
          <w:sz w:val="24"/>
          <w:szCs w:val="24"/>
        </w:rPr>
        <w:t xml:space="preserve"> </w:t>
      </w:r>
      <w:r w:rsidR="00F82360" w:rsidRPr="00E466CD">
        <w:rPr>
          <w:rFonts w:ascii="Arial" w:hAnsi="Arial" w:cs="Arial"/>
          <w:b/>
          <w:sz w:val="24"/>
          <w:szCs w:val="24"/>
        </w:rPr>
        <w:t xml:space="preserve">a násl. </w:t>
      </w:r>
      <w:r w:rsidRPr="00E466CD">
        <w:rPr>
          <w:rFonts w:ascii="Arial" w:hAnsi="Arial" w:cs="Arial"/>
          <w:b/>
          <w:sz w:val="24"/>
          <w:szCs w:val="24"/>
        </w:rPr>
        <w:t>zákona</w:t>
      </w:r>
      <w:r w:rsidRPr="00DF2F33">
        <w:rPr>
          <w:rFonts w:ascii="Arial" w:hAnsi="Arial" w:cs="Arial"/>
          <w:b/>
          <w:sz w:val="24"/>
          <w:szCs w:val="24"/>
        </w:rPr>
        <w:t xml:space="preserve"> o DPH na Daňovém portálu)</w:t>
      </w:r>
    </w:p>
    <w:p w:rsidR="00123BF0" w:rsidRDefault="00123BF0" w:rsidP="00123BF0">
      <w:pPr>
        <w:spacing w:after="0"/>
        <w:jc w:val="both"/>
        <w:rPr>
          <w:rFonts w:ascii="Arial" w:hAnsi="Arial" w:cs="Arial"/>
          <w:b/>
        </w:rPr>
      </w:pPr>
    </w:p>
    <w:p w:rsidR="00123BF0" w:rsidRDefault="00123BF0" w:rsidP="00123BF0">
      <w:pPr>
        <w:spacing w:after="0"/>
        <w:jc w:val="both"/>
        <w:rPr>
          <w:rFonts w:ascii="Arial" w:hAnsi="Arial" w:cs="Arial"/>
          <w:b/>
        </w:rPr>
      </w:pPr>
    </w:p>
    <w:p w:rsidR="00591567" w:rsidRPr="002577EB" w:rsidRDefault="00123BF0">
      <w:pPr>
        <w:pStyle w:val="Odstavecseseznamem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Arial" w:hAnsi="Arial" w:cs="Arial"/>
          <w:b/>
          <w:i/>
        </w:rPr>
      </w:pPr>
      <w:r w:rsidRPr="00B022B3">
        <w:rPr>
          <w:rFonts w:ascii="Arial" w:hAnsi="Arial" w:cs="Arial"/>
          <w:b/>
        </w:rPr>
        <w:t xml:space="preserve">Plnění podle § 92f zákona </w:t>
      </w:r>
      <w:r w:rsidRPr="00531270">
        <w:rPr>
          <w:rFonts w:ascii="Arial" w:hAnsi="Arial" w:cs="Arial"/>
          <w:b/>
        </w:rPr>
        <w:t xml:space="preserve">o </w:t>
      </w:r>
      <w:r w:rsidRPr="002577EB">
        <w:rPr>
          <w:rFonts w:ascii="Arial" w:hAnsi="Arial" w:cs="Arial"/>
          <w:b/>
        </w:rPr>
        <w:t xml:space="preserve">DPH a nařízení </w:t>
      </w:r>
      <w:r w:rsidR="00916A4A" w:rsidRPr="002577EB">
        <w:rPr>
          <w:rFonts w:ascii="Arial" w:hAnsi="Arial" w:cs="Arial"/>
          <w:b/>
        </w:rPr>
        <w:t xml:space="preserve">vlády </w:t>
      </w:r>
      <w:r w:rsidRPr="002577EB">
        <w:rPr>
          <w:rFonts w:ascii="Arial" w:hAnsi="Arial" w:cs="Arial"/>
          <w:b/>
        </w:rPr>
        <w:t xml:space="preserve">č. 361/2014 Sb., ve znění nařízení vlády č. </w:t>
      </w:r>
      <w:r w:rsidR="00D33B13" w:rsidRPr="002577EB">
        <w:rPr>
          <w:rFonts w:ascii="Arial" w:hAnsi="Arial" w:cs="Arial"/>
          <w:b/>
        </w:rPr>
        <w:t>155/2015 Sb.</w:t>
      </w:r>
      <w:r w:rsidR="00B022B3" w:rsidRPr="002577EB">
        <w:rPr>
          <w:rFonts w:ascii="Arial" w:hAnsi="Arial" w:cs="Arial"/>
          <w:b/>
        </w:rPr>
        <w:t xml:space="preserve">, nařízení vlády č. 11/2016 Sb., </w:t>
      </w:r>
      <w:r w:rsidR="00B022B3" w:rsidRPr="002577EB">
        <w:rPr>
          <w:rFonts w:ascii="Arial" w:hAnsi="Arial" w:cs="Arial"/>
          <w:b/>
          <w:i/>
        </w:rPr>
        <w:t xml:space="preserve">nařízení vlády </w:t>
      </w:r>
      <w:r w:rsidR="00FF575A" w:rsidRPr="002577EB">
        <w:rPr>
          <w:rFonts w:ascii="Arial" w:hAnsi="Arial" w:cs="Arial"/>
          <w:b/>
          <w:i/>
        </w:rPr>
        <w:br/>
      </w:r>
      <w:r w:rsidR="00B022B3" w:rsidRPr="002577EB">
        <w:rPr>
          <w:rFonts w:ascii="Arial" w:hAnsi="Arial" w:cs="Arial"/>
          <w:b/>
          <w:i/>
        </w:rPr>
        <w:t xml:space="preserve">č. 296/2016 Sb. </w:t>
      </w:r>
      <w:r w:rsidR="00D33B13" w:rsidRPr="002577EB">
        <w:rPr>
          <w:rFonts w:ascii="Arial" w:hAnsi="Arial" w:cs="Arial"/>
          <w:b/>
          <w:i/>
        </w:rPr>
        <w:t>a</w:t>
      </w:r>
      <w:r w:rsidR="00D33B13" w:rsidRPr="002577EB">
        <w:rPr>
          <w:rFonts w:ascii="Arial" w:hAnsi="Arial" w:cs="Arial"/>
          <w:b/>
        </w:rPr>
        <w:t xml:space="preserve"> </w:t>
      </w:r>
      <w:r w:rsidR="00D33B13" w:rsidRPr="002577EB">
        <w:rPr>
          <w:rFonts w:ascii="Arial" w:hAnsi="Arial" w:cs="Arial"/>
          <w:b/>
          <w:i/>
        </w:rPr>
        <w:t xml:space="preserve">nařízení vlády č. </w:t>
      </w:r>
      <w:r w:rsidR="004F3266" w:rsidRPr="002577EB">
        <w:rPr>
          <w:rFonts w:ascii="Arial" w:hAnsi="Arial" w:cs="Arial"/>
          <w:b/>
          <w:i/>
        </w:rPr>
        <w:t>228</w:t>
      </w:r>
      <w:r w:rsidR="00D33B13" w:rsidRPr="002577EB">
        <w:rPr>
          <w:rFonts w:ascii="Arial" w:hAnsi="Arial" w:cs="Arial"/>
          <w:b/>
          <w:i/>
        </w:rPr>
        <w:t>/20</w:t>
      </w:r>
      <w:r w:rsidR="00B022B3" w:rsidRPr="002577EB">
        <w:rPr>
          <w:rFonts w:ascii="Arial" w:hAnsi="Arial" w:cs="Arial"/>
          <w:b/>
          <w:i/>
        </w:rPr>
        <w:t>22</w:t>
      </w:r>
      <w:r w:rsidR="00D33B13" w:rsidRPr="002577EB">
        <w:rPr>
          <w:rFonts w:ascii="Arial" w:hAnsi="Arial" w:cs="Arial"/>
          <w:b/>
          <w:i/>
        </w:rPr>
        <w:t xml:space="preserve"> Sb.</w:t>
      </w:r>
      <w:r w:rsidRPr="002577EB">
        <w:rPr>
          <w:rFonts w:ascii="Arial" w:hAnsi="Arial" w:cs="Arial"/>
          <w:b/>
          <w:i/>
        </w:rPr>
        <w:t xml:space="preserve"> </w:t>
      </w:r>
    </w:p>
    <w:p w:rsidR="00941D07" w:rsidRPr="002577EB" w:rsidRDefault="00941D07" w:rsidP="00CE048A">
      <w:pPr>
        <w:spacing w:after="0"/>
        <w:ind w:left="360"/>
        <w:jc w:val="both"/>
        <w:rPr>
          <w:rFonts w:ascii="Arial" w:hAnsi="Arial" w:cs="Arial"/>
          <w:b/>
          <w:i/>
        </w:rPr>
      </w:pPr>
    </w:p>
    <w:p w:rsidR="005B2905" w:rsidRPr="002577EB" w:rsidRDefault="005B2905" w:rsidP="005B2905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941D07" w:rsidRPr="002577EB" w:rsidRDefault="005B2905" w:rsidP="00CE048A">
      <w:pPr>
        <w:spacing w:after="0"/>
        <w:jc w:val="both"/>
        <w:rPr>
          <w:rFonts w:ascii="Arial" w:hAnsi="Arial" w:cs="Arial"/>
          <w:b/>
        </w:rPr>
      </w:pPr>
      <w:r w:rsidRPr="002577EB">
        <w:rPr>
          <w:rFonts w:ascii="Arial" w:hAnsi="Arial" w:cs="Arial"/>
          <w:b/>
          <w:u w:val="single"/>
        </w:rPr>
        <w:t>11</w:t>
      </w:r>
      <w:r w:rsidRPr="002577EB">
        <w:rPr>
          <w:rFonts w:ascii="Arial" w:hAnsi="Arial" w:cs="Arial"/>
          <w:b/>
        </w:rPr>
        <w:tab/>
      </w:r>
      <w:r w:rsidRPr="002577EB">
        <w:rPr>
          <w:rFonts w:ascii="Arial" w:hAnsi="Arial" w:cs="Arial"/>
        </w:rPr>
        <w:t xml:space="preserve">- </w:t>
      </w:r>
      <w:r w:rsidR="00C461BC" w:rsidRPr="002577EB">
        <w:rPr>
          <w:rFonts w:ascii="Arial" w:hAnsi="Arial" w:cs="Arial"/>
        </w:rPr>
        <w:t xml:space="preserve">převod </w:t>
      </w:r>
      <w:r w:rsidR="00FC066F" w:rsidRPr="002577EB">
        <w:rPr>
          <w:rFonts w:ascii="Arial" w:hAnsi="Arial" w:cs="Arial"/>
        </w:rPr>
        <w:t>p</w:t>
      </w:r>
      <w:r w:rsidRPr="002577EB">
        <w:rPr>
          <w:rFonts w:ascii="Arial" w:hAnsi="Arial" w:cs="Arial"/>
        </w:rPr>
        <w:t>ovolen</w:t>
      </w:r>
      <w:r w:rsidR="00C461BC" w:rsidRPr="002577EB">
        <w:rPr>
          <w:rFonts w:ascii="Arial" w:hAnsi="Arial" w:cs="Arial"/>
        </w:rPr>
        <w:t>e</w:t>
      </w:r>
      <w:r w:rsidRPr="002577EB">
        <w:rPr>
          <w:rFonts w:ascii="Arial" w:hAnsi="Arial" w:cs="Arial"/>
        </w:rPr>
        <w:t>k na emise skleníkových plynů</w:t>
      </w:r>
    </w:p>
    <w:p w:rsidR="00123BF0" w:rsidRPr="00293556" w:rsidRDefault="00123BF0" w:rsidP="00123BF0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123BF0" w:rsidRDefault="00123BF0" w:rsidP="00123BF0">
      <w:pPr>
        <w:spacing w:after="0"/>
        <w:ind w:left="709" w:hanging="709"/>
        <w:jc w:val="both"/>
        <w:rPr>
          <w:rFonts w:ascii="Arial" w:hAnsi="Arial" w:cs="Arial"/>
        </w:rPr>
      </w:pPr>
      <w:r w:rsidRPr="00293556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- obiloviny a technické plodiny (zboží uvedené </w:t>
      </w:r>
      <w:r w:rsidRPr="008D1970">
        <w:rPr>
          <w:rFonts w:ascii="Arial" w:hAnsi="Arial" w:cs="Arial"/>
        </w:rPr>
        <w:t>v </w:t>
      </w:r>
      <w:r w:rsidRPr="00CE048A">
        <w:rPr>
          <w:rFonts w:ascii="Arial" w:hAnsi="Arial" w:cs="Arial"/>
        </w:rPr>
        <w:t>části</w:t>
      </w:r>
      <w:r w:rsidRPr="008D1970">
        <w:rPr>
          <w:rFonts w:ascii="Arial" w:hAnsi="Arial" w:cs="Arial"/>
        </w:rPr>
        <w:t xml:space="preserve"> 1., </w:t>
      </w:r>
      <w:r w:rsidRPr="00CE048A">
        <w:rPr>
          <w:rFonts w:ascii="Arial" w:hAnsi="Arial" w:cs="Arial"/>
        </w:rPr>
        <w:t xml:space="preserve">oddílu 1.1, </w:t>
      </w:r>
      <w:r w:rsidR="00974813" w:rsidRPr="004A4E1C">
        <w:rPr>
          <w:rFonts w:ascii="Arial" w:hAnsi="Arial" w:cs="Arial"/>
          <w:b/>
          <w:i/>
        </w:rPr>
        <w:t>pododdílu 1.1.1</w:t>
      </w:r>
      <w:r w:rsidR="00974813" w:rsidRPr="00E204D1">
        <w:rPr>
          <w:rFonts w:ascii="Arial" w:hAnsi="Arial" w:cs="Arial"/>
          <w:b/>
          <w:i/>
        </w:rPr>
        <w:t xml:space="preserve">, </w:t>
      </w:r>
      <w:r w:rsidRPr="00923A02">
        <w:rPr>
          <w:rFonts w:ascii="Arial" w:hAnsi="Arial" w:cs="Arial"/>
        </w:rPr>
        <w:t>ve</w:t>
      </w:r>
      <w:r w:rsidRPr="004A4E1C">
        <w:rPr>
          <w:rFonts w:ascii="Arial" w:hAnsi="Arial" w:cs="Arial"/>
          <w:b/>
          <w:i/>
        </w:rPr>
        <w:t xml:space="preserve"> </w:t>
      </w:r>
      <w:r w:rsidR="00974813" w:rsidRPr="004A4E1C">
        <w:rPr>
          <w:rFonts w:ascii="Arial" w:hAnsi="Arial" w:cs="Arial"/>
          <w:b/>
          <w:i/>
        </w:rPr>
        <w:t>čtvrtém</w:t>
      </w:r>
      <w:r w:rsidRPr="00CE048A">
        <w:rPr>
          <w:rFonts w:ascii="Arial" w:hAnsi="Arial" w:cs="Arial"/>
        </w:rPr>
        <w:t xml:space="preserve"> odstavci,</w:t>
      </w:r>
      <w:r w:rsidRPr="008D1970">
        <w:rPr>
          <w:rFonts w:ascii="Arial" w:hAnsi="Arial" w:cs="Arial"/>
        </w:rPr>
        <w:t xml:space="preserve"> písm. a) této </w:t>
      </w:r>
      <w:r w:rsidR="00974813" w:rsidRPr="004A4E1C">
        <w:rPr>
          <w:rFonts w:ascii="Arial" w:hAnsi="Arial" w:cs="Arial"/>
          <w:b/>
          <w:i/>
        </w:rPr>
        <w:t>I</w:t>
      </w:r>
      <w:r w:rsidRPr="008D1970">
        <w:rPr>
          <w:rFonts w:ascii="Arial" w:hAnsi="Arial" w:cs="Arial"/>
        </w:rPr>
        <w:t xml:space="preserve">nformace, </w:t>
      </w:r>
    </w:p>
    <w:p w:rsidR="00123BF0" w:rsidRDefault="00123BF0" w:rsidP="00123BF0">
      <w:pPr>
        <w:spacing w:after="0"/>
        <w:jc w:val="both"/>
        <w:rPr>
          <w:rFonts w:ascii="Arial" w:hAnsi="Arial" w:cs="Arial"/>
        </w:rPr>
      </w:pPr>
    </w:p>
    <w:p w:rsidR="00123BF0" w:rsidRDefault="00123BF0" w:rsidP="00123BF0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 w:rsidRPr="00293556">
        <w:rPr>
          <w:rFonts w:ascii="Arial" w:hAnsi="Arial" w:cs="Arial"/>
          <w:b/>
          <w:u w:val="single"/>
        </w:rPr>
        <w:t>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- kovy, včetně drahých kovů (zboží uvedené </w:t>
      </w:r>
      <w:r w:rsidRPr="008D1970">
        <w:rPr>
          <w:rFonts w:ascii="Arial" w:hAnsi="Arial" w:cs="Arial"/>
        </w:rPr>
        <w:t>v </w:t>
      </w:r>
      <w:r w:rsidRPr="00CE048A">
        <w:rPr>
          <w:rFonts w:ascii="Arial" w:hAnsi="Arial" w:cs="Arial"/>
        </w:rPr>
        <w:t>části</w:t>
      </w:r>
      <w:r w:rsidRPr="008D1970">
        <w:rPr>
          <w:rFonts w:ascii="Arial" w:hAnsi="Arial" w:cs="Arial"/>
        </w:rPr>
        <w:t xml:space="preserve"> 1., </w:t>
      </w:r>
      <w:r w:rsidRPr="00CE048A">
        <w:rPr>
          <w:rFonts w:ascii="Arial" w:hAnsi="Arial" w:cs="Arial"/>
        </w:rPr>
        <w:t xml:space="preserve">oddílu 1.1, </w:t>
      </w:r>
      <w:r w:rsidR="00974813" w:rsidRPr="004A4E1C">
        <w:rPr>
          <w:rFonts w:ascii="Arial" w:hAnsi="Arial" w:cs="Arial"/>
          <w:b/>
          <w:i/>
        </w:rPr>
        <w:t>pododdílu 1.1.1</w:t>
      </w:r>
      <w:r w:rsidR="00974813" w:rsidRPr="00AE1106">
        <w:rPr>
          <w:rFonts w:ascii="Arial" w:hAnsi="Arial" w:cs="Arial"/>
          <w:b/>
          <w:i/>
        </w:rPr>
        <w:t>,</w:t>
      </w:r>
      <w:r w:rsidR="00974813" w:rsidRPr="00C461BC">
        <w:rPr>
          <w:rFonts w:ascii="Arial" w:hAnsi="Arial" w:cs="Arial"/>
        </w:rPr>
        <w:t xml:space="preserve"> </w:t>
      </w:r>
      <w:r w:rsidR="00FF575A" w:rsidRPr="004A4E1C">
        <w:rPr>
          <w:rFonts w:ascii="Arial" w:hAnsi="Arial" w:cs="Arial"/>
          <w:b/>
          <w:i/>
        </w:rPr>
        <w:br/>
      </w:r>
      <w:r w:rsidR="00974813" w:rsidRPr="00201AA1">
        <w:rPr>
          <w:rFonts w:ascii="Arial" w:hAnsi="Arial" w:cs="Arial"/>
        </w:rPr>
        <w:t>ve</w:t>
      </w:r>
      <w:r w:rsidR="00974813" w:rsidRPr="004A4E1C">
        <w:rPr>
          <w:rFonts w:ascii="Arial" w:hAnsi="Arial" w:cs="Arial"/>
          <w:b/>
          <w:i/>
        </w:rPr>
        <w:t xml:space="preserve"> čtvrtém </w:t>
      </w:r>
      <w:r w:rsidR="00974813" w:rsidRPr="00CE048A">
        <w:rPr>
          <w:rFonts w:ascii="Arial" w:hAnsi="Arial" w:cs="Arial"/>
        </w:rPr>
        <w:t>odstavci</w:t>
      </w:r>
      <w:r w:rsidRPr="00CE048A">
        <w:rPr>
          <w:rFonts w:ascii="Arial" w:hAnsi="Arial" w:cs="Arial"/>
        </w:rPr>
        <w:t>,</w:t>
      </w:r>
      <w:r w:rsidRPr="008D1970">
        <w:rPr>
          <w:rFonts w:ascii="Arial" w:hAnsi="Arial" w:cs="Arial"/>
        </w:rPr>
        <w:t xml:space="preserve"> písm. b) a </w:t>
      </w:r>
      <w:r w:rsidR="000E1CCD" w:rsidRPr="008D1970">
        <w:rPr>
          <w:rFonts w:ascii="Arial" w:hAnsi="Arial" w:cs="Arial"/>
        </w:rPr>
        <w:t xml:space="preserve">v </w:t>
      </w:r>
      <w:r w:rsidRPr="008D1970">
        <w:rPr>
          <w:rFonts w:ascii="Arial" w:hAnsi="Arial" w:cs="Arial"/>
        </w:rPr>
        <w:t>přílo</w:t>
      </w:r>
      <w:r w:rsidR="000E1CCD" w:rsidRPr="00916A4A">
        <w:rPr>
          <w:rFonts w:ascii="Arial" w:hAnsi="Arial" w:cs="Arial"/>
        </w:rPr>
        <w:t>ze</w:t>
      </w:r>
      <w:r w:rsidRPr="00916A4A">
        <w:rPr>
          <w:rFonts w:ascii="Arial" w:hAnsi="Arial" w:cs="Arial"/>
        </w:rPr>
        <w:t xml:space="preserve"> č.</w:t>
      </w:r>
      <w:r w:rsidRPr="008D1970">
        <w:rPr>
          <w:rFonts w:ascii="Arial" w:hAnsi="Arial" w:cs="Arial"/>
        </w:rPr>
        <w:t xml:space="preserve"> 2 této </w:t>
      </w:r>
      <w:r w:rsidR="00974813" w:rsidRPr="004A4E1C">
        <w:rPr>
          <w:rFonts w:ascii="Arial" w:hAnsi="Arial" w:cs="Arial"/>
          <w:b/>
          <w:i/>
        </w:rPr>
        <w:t>I</w:t>
      </w:r>
      <w:r w:rsidRPr="008D1970">
        <w:rPr>
          <w:rFonts w:ascii="Arial" w:hAnsi="Arial" w:cs="Arial"/>
        </w:rPr>
        <w:t>nformac</w:t>
      </w:r>
      <w:r>
        <w:rPr>
          <w:rFonts w:ascii="Arial" w:hAnsi="Arial" w:cs="Arial"/>
        </w:rPr>
        <w:t>e)</w:t>
      </w:r>
    </w:p>
    <w:p w:rsidR="00123BF0" w:rsidRDefault="00123BF0" w:rsidP="00123BF0">
      <w:pPr>
        <w:spacing w:after="0"/>
        <w:jc w:val="both"/>
        <w:rPr>
          <w:rFonts w:ascii="Arial" w:hAnsi="Arial" w:cs="Arial"/>
        </w:rPr>
      </w:pPr>
    </w:p>
    <w:p w:rsidR="00123BF0" w:rsidRPr="00916A4A" w:rsidRDefault="00123BF0" w:rsidP="00123BF0">
      <w:pPr>
        <w:spacing w:after="0"/>
        <w:ind w:left="709" w:hanging="709"/>
        <w:jc w:val="both"/>
        <w:rPr>
          <w:rFonts w:ascii="Arial" w:hAnsi="Arial" w:cs="Arial"/>
        </w:rPr>
      </w:pPr>
      <w:r w:rsidRPr="00293556">
        <w:rPr>
          <w:rFonts w:ascii="Arial" w:hAnsi="Arial" w:cs="Arial"/>
          <w:b/>
          <w:u w:val="single"/>
        </w:rPr>
        <w:t>14</w:t>
      </w:r>
      <w:r>
        <w:rPr>
          <w:rFonts w:ascii="Arial" w:hAnsi="Arial" w:cs="Arial"/>
        </w:rPr>
        <w:tab/>
        <w:t xml:space="preserve">- mobilní telefony (zboží </w:t>
      </w:r>
      <w:r w:rsidRPr="008D1970">
        <w:rPr>
          <w:rFonts w:ascii="Arial" w:hAnsi="Arial" w:cs="Arial"/>
        </w:rPr>
        <w:t>uvedené v </w:t>
      </w:r>
      <w:r w:rsidRPr="00CE048A">
        <w:rPr>
          <w:rFonts w:ascii="Arial" w:hAnsi="Arial" w:cs="Arial"/>
        </w:rPr>
        <w:t>části</w:t>
      </w:r>
      <w:r w:rsidRPr="008D1970">
        <w:rPr>
          <w:rFonts w:ascii="Arial" w:hAnsi="Arial" w:cs="Arial"/>
        </w:rPr>
        <w:t xml:space="preserve"> 1., </w:t>
      </w:r>
      <w:r w:rsidRPr="00CE048A">
        <w:rPr>
          <w:rFonts w:ascii="Arial" w:hAnsi="Arial" w:cs="Arial"/>
        </w:rPr>
        <w:t xml:space="preserve">oddílu </w:t>
      </w:r>
      <w:proofErr w:type="gramStart"/>
      <w:r w:rsidRPr="00CE048A">
        <w:rPr>
          <w:rFonts w:ascii="Arial" w:hAnsi="Arial" w:cs="Arial"/>
        </w:rPr>
        <w:t xml:space="preserve">1.1, </w:t>
      </w:r>
      <w:r w:rsidR="00974813" w:rsidRPr="00974813">
        <w:rPr>
          <w:rFonts w:ascii="Arial" w:hAnsi="Arial" w:cs="Arial"/>
        </w:rPr>
        <w:t xml:space="preserve"> </w:t>
      </w:r>
      <w:r w:rsidR="00974813" w:rsidRPr="004A4E1C">
        <w:rPr>
          <w:rFonts w:ascii="Arial" w:hAnsi="Arial" w:cs="Arial"/>
          <w:b/>
          <w:i/>
        </w:rPr>
        <w:t>pododdílu</w:t>
      </w:r>
      <w:proofErr w:type="gramEnd"/>
      <w:r w:rsidR="00974813" w:rsidRPr="004A4E1C">
        <w:rPr>
          <w:rFonts w:ascii="Arial" w:hAnsi="Arial" w:cs="Arial"/>
          <w:b/>
          <w:i/>
        </w:rPr>
        <w:t xml:space="preserve"> 1.1.1</w:t>
      </w:r>
      <w:r w:rsidR="00974813" w:rsidRPr="00C461BC">
        <w:rPr>
          <w:rFonts w:ascii="Arial" w:hAnsi="Arial" w:cs="Arial"/>
        </w:rPr>
        <w:t>,</w:t>
      </w:r>
      <w:r w:rsidR="00974813" w:rsidRPr="004A4E1C">
        <w:rPr>
          <w:rFonts w:ascii="Arial" w:hAnsi="Arial" w:cs="Arial"/>
          <w:b/>
          <w:i/>
        </w:rPr>
        <w:t xml:space="preserve"> </w:t>
      </w:r>
      <w:r w:rsidR="00AF7C92">
        <w:rPr>
          <w:rFonts w:ascii="Arial" w:hAnsi="Arial" w:cs="Arial"/>
          <w:b/>
          <w:i/>
        </w:rPr>
        <w:br/>
      </w:r>
      <w:r w:rsidR="00974813" w:rsidRPr="00201AA1">
        <w:rPr>
          <w:rFonts w:ascii="Arial" w:hAnsi="Arial" w:cs="Arial"/>
        </w:rPr>
        <w:t>ve</w:t>
      </w:r>
      <w:r w:rsidR="00974813" w:rsidRPr="004A4E1C">
        <w:rPr>
          <w:rFonts w:ascii="Arial" w:hAnsi="Arial" w:cs="Arial"/>
          <w:b/>
          <w:i/>
        </w:rPr>
        <w:t xml:space="preserve"> čtvrtém</w:t>
      </w:r>
      <w:r w:rsidR="00974813" w:rsidRPr="00CE048A">
        <w:rPr>
          <w:rFonts w:ascii="Arial" w:hAnsi="Arial" w:cs="Arial"/>
        </w:rPr>
        <w:t xml:space="preserve"> odstavci</w:t>
      </w:r>
      <w:r w:rsidR="00974813">
        <w:rPr>
          <w:rFonts w:ascii="Arial" w:hAnsi="Arial" w:cs="Arial"/>
        </w:rPr>
        <w:t>,</w:t>
      </w:r>
      <w:r w:rsidRPr="00CE048A">
        <w:rPr>
          <w:rFonts w:ascii="Arial" w:hAnsi="Arial" w:cs="Arial"/>
        </w:rPr>
        <w:t xml:space="preserve"> </w:t>
      </w:r>
      <w:r w:rsidRPr="008D1970">
        <w:rPr>
          <w:rFonts w:ascii="Arial" w:hAnsi="Arial" w:cs="Arial"/>
        </w:rPr>
        <w:t xml:space="preserve">písm. c) této </w:t>
      </w:r>
      <w:r w:rsidR="00974813" w:rsidRPr="004A4E1C">
        <w:rPr>
          <w:rFonts w:ascii="Arial" w:hAnsi="Arial" w:cs="Arial"/>
          <w:b/>
          <w:i/>
        </w:rPr>
        <w:t>I</w:t>
      </w:r>
      <w:r w:rsidRPr="008D1970">
        <w:rPr>
          <w:rFonts w:ascii="Arial" w:hAnsi="Arial" w:cs="Arial"/>
        </w:rPr>
        <w:t>nformace)</w:t>
      </w:r>
    </w:p>
    <w:p w:rsidR="00123BF0" w:rsidRDefault="00123BF0" w:rsidP="00123BF0">
      <w:pPr>
        <w:spacing w:after="0"/>
        <w:jc w:val="both"/>
        <w:rPr>
          <w:rFonts w:ascii="Arial" w:hAnsi="Arial" w:cs="Arial"/>
          <w:b/>
          <w:u w:val="single"/>
        </w:rPr>
      </w:pPr>
    </w:p>
    <w:p w:rsidR="00123BF0" w:rsidRDefault="00123BF0" w:rsidP="00123BF0">
      <w:pPr>
        <w:spacing w:after="0"/>
        <w:jc w:val="both"/>
        <w:rPr>
          <w:rFonts w:ascii="Arial" w:hAnsi="Arial" w:cs="Arial"/>
        </w:rPr>
      </w:pPr>
      <w:r w:rsidRPr="002F4050">
        <w:rPr>
          <w:rFonts w:ascii="Arial" w:hAnsi="Arial" w:cs="Arial"/>
          <w:b/>
          <w:u w:val="single"/>
        </w:rPr>
        <w:t>15</w:t>
      </w:r>
      <w:r>
        <w:rPr>
          <w:rFonts w:ascii="Arial" w:hAnsi="Arial" w:cs="Arial"/>
        </w:rPr>
        <w:tab/>
        <w:t xml:space="preserve">- </w:t>
      </w:r>
      <w:r w:rsidRPr="008D1970">
        <w:rPr>
          <w:rFonts w:ascii="Arial" w:hAnsi="Arial" w:cs="Arial"/>
        </w:rPr>
        <w:t xml:space="preserve">integrované obvody a desky plošných spojů osazené těmito obvody (zboží uvedené </w:t>
      </w:r>
      <w:r w:rsidRPr="008D1970">
        <w:rPr>
          <w:rFonts w:ascii="Arial" w:hAnsi="Arial" w:cs="Arial"/>
        </w:rPr>
        <w:tab/>
        <w:t>v </w:t>
      </w:r>
      <w:r w:rsidRPr="00CE048A">
        <w:rPr>
          <w:rFonts w:ascii="Arial" w:hAnsi="Arial" w:cs="Arial"/>
        </w:rPr>
        <w:t>části</w:t>
      </w:r>
      <w:r w:rsidRPr="008D1970">
        <w:rPr>
          <w:rFonts w:ascii="Arial" w:hAnsi="Arial" w:cs="Arial"/>
        </w:rPr>
        <w:t xml:space="preserve"> 1., </w:t>
      </w:r>
      <w:r w:rsidRPr="00CE048A">
        <w:rPr>
          <w:rFonts w:ascii="Arial" w:hAnsi="Arial" w:cs="Arial"/>
        </w:rPr>
        <w:t xml:space="preserve">oddílu 1.1, </w:t>
      </w:r>
      <w:r w:rsidR="00974813" w:rsidRPr="004A4E1C">
        <w:rPr>
          <w:rFonts w:ascii="Arial" w:hAnsi="Arial" w:cs="Arial"/>
          <w:b/>
          <w:i/>
        </w:rPr>
        <w:t>pododdílu 1.1.1</w:t>
      </w:r>
      <w:r w:rsidR="00974813" w:rsidRPr="00C461BC">
        <w:rPr>
          <w:rFonts w:ascii="Arial" w:hAnsi="Arial" w:cs="Arial"/>
        </w:rPr>
        <w:t>,</w:t>
      </w:r>
      <w:r w:rsidR="00974813" w:rsidRPr="004A4E1C">
        <w:rPr>
          <w:rFonts w:ascii="Arial" w:hAnsi="Arial" w:cs="Arial"/>
          <w:i/>
        </w:rPr>
        <w:t xml:space="preserve"> </w:t>
      </w:r>
      <w:r w:rsidR="00974813" w:rsidRPr="00201AA1">
        <w:rPr>
          <w:rFonts w:ascii="Arial" w:hAnsi="Arial" w:cs="Arial"/>
        </w:rPr>
        <w:t>ve</w:t>
      </w:r>
      <w:r w:rsidR="00974813" w:rsidRPr="004A4E1C">
        <w:rPr>
          <w:rFonts w:ascii="Arial" w:hAnsi="Arial" w:cs="Arial"/>
          <w:b/>
          <w:i/>
        </w:rPr>
        <w:t xml:space="preserve"> čtvrtém</w:t>
      </w:r>
      <w:r w:rsidR="00974813" w:rsidRPr="00CE048A">
        <w:rPr>
          <w:rFonts w:ascii="Arial" w:hAnsi="Arial" w:cs="Arial"/>
        </w:rPr>
        <w:t xml:space="preserve"> odstavci</w:t>
      </w:r>
      <w:r w:rsidRPr="00CE048A">
        <w:rPr>
          <w:rFonts w:ascii="Arial" w:hAnsi="Arial" w:cs="Arial"/>
        </w:rPr>
        <w:t>,</w:t>
      </w:r>
      <w:r w:rsidRPr="008D1970">
        <w:rPr>
          <w:rFonts w:ascii="Arial" w:hAnsi="Arial" w:cs="Arial"/>
        </w:rPr>
        <w:t xml:space="preserve"> písm</w:t>
      </w:r>
      <w:r>
        <w:rPr>
          <w:rFonts w:ascii="Arial" w:hAnsi="Arial" w:cs="Arial"/>
        </w:rPr>
        <w:t xml:space="preserve">. d) této </w:t>
      </w:r>
      <w:r w:rsidR="00974813" w:rsidRPr="004A4E1C">
        <w:rPr>
          <w:rFonts w:ascii="Arial" w:hAnsi="Arial" w:cs="Arial"/>
          <w:b/>
          <w:i/>
        </w:rPr>
        <w:t>I</w:t>
      </w:r>
      <w:r>
        <w:rPr>
          <w:rFonts w:ascii="Arial" w:hAnsi="Arial" w:cs="Arial"/>
        </w:rPr>
        <w:t>nformace)</w:t>
      </w:r>
    </w:p>
    <w:p w:rsidR="00123BF0" w:rsidRDefault="00123BF0" w:rsidP="00123BF0">
      <w:pPr>
        <w:spacing w:after="0"/>
        <w:jc w:val="both"/>
        <w:rPr>
          <w:rFonts w:ascii="Arial" w:hAnsi="Arial" w:cs="Arial"/>
          <w:b/>
          <w:u w:val="single"/>
        </w:rPr>
      </w:pPr>
    </w:p>
    <w:p w:rsidR="00123BF0" w:rsidRPr="008D1970" w:rsidRDefault="00123BF0" w:rsidP="00123BF0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 w:rsidRPr="002F4050">
        <w:rPr>
          <w:rFonts w:ascii="Arial" w:hAnsi="Arial" w:cs="Arial"/>
          <w:b/>
          <w:u w:val="single"/>
        </w:rPr>
        <w:t>16</w:t>
      </w:r>
      <w:r>
        <w:rPr>
          <w:rFonts w:ascii="Arial" w:hAnsi="Arial" w:cs="Arial"/>
          <w:b/>
        </w:rPr>
        <w:tab/>
      </w:r>
      <w:r w:rsidRPr="002F405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2F4050">
        <w:rPr>
          <w:rFonts w:ascii="Arial" w:hAnsi="Arial" w:cs="Arial"/>
        </w:rPr>
        <w:t>přenosná</w:t>
      </w:r>
      <w:r>
        <w:rPr>
          <w:rFonts w:ascii="Arial" w:hAnsi="Arial" w:cs="Arial"/>
        </w:rPr>
        <w:t xml:space="preserve"> zařízení pro </w:t>
      </w:r>
      <w:r w:rsidRPr="008D1970">
        <w:rPr>
          <w:rFonts w:ascii="Arial" w:hAnsi="Arial" w:cs="Arial"/>
        </w:rPr>
        <w:t>automatizované zpracování dat (zboží uvedené v </w:t>
      </w:r>
      <w:proofErr w:type="gramStart"/>
      <w:r w:rsidRPr="00CE048A">
        <w:rPr>
          <w:rFonts w:ascii="Arial" w:hAnsi="Arial" w:cs="Arial"/>
        </w:rPr>
        <w:t xml:space="preserve">části </w:t>
      </w:r>
      <w:r w:rsidRPr="008D1970">
        <w:rPr>
          <w:rFonts w:ascii="Arial" w:hAnsi="Arial" w:cs="Arial"/>
        </w:rPr>
        <w:t xml:space="preserve">1.,        </w:t>
      </w:r>
      <w:r w:rsidRPr="00CE048A">
        <w:rPr>
          <w:rFonts w:ascii="Arial" w:hAnsi="Arial" w:cs="Arial"/>
        </w:rPr>
        <w:t>oddílu</w:t>
      </w:r>
      <w:proofErr w:type="gramEnd"/>
      <w:r w:rsidRPr="00CE048A">
        <w:rPr>
          <w:rFonts w:ascii="Arial" w:hAnsi="Arial" w:cs="Arial"/>
        </w:rPr>
        <w:t xml:space="preserve"> 1.1, </w:t>
      </w:r>
      <w:r w:rsidR="00974813" w:rsidRPr="004A4E1C">
        <w:rPr>
          <w:rFonts w:ascii="Arial" w:hAnsi="Arial" w:cs="Arial"/>
          <w:b/>
          <w:i/>
        </w:rPr>
        <w:t>pododdílu 1.1.1</w:t>
      </w:r>
      <w:r w:rsidR="00974813" w:rsidRPr="00C461BC">
        <w:rPr>
          <w:rFonts w:ascii="Arial" w:hAnsi="Arial" w:cs="Arial"/>
        </w:rPr>
        <w:t>,</w:t>
      </w:r>
      <w:r w:rsidR="00974813" w:rsidRPr="004A4E1C">
        <w:rPr>
          <w:rFonts w:ascii="Arial" w:hAnsi="Arial" w:cs="Arial"/>
          <w:b/>
          <w:i/>
        </w:rPr>
        <w:t xml:space="preserve"> </w:t>
      </w:r>
      <w:r w:rsidR="00974813" w:rsidRPr="00201AA1">
        <w:rPr>
          <w:rFonts w:ascii="Arial" w:hAnsi="Arial" w:cs="Arial"/>
        </w:rPr>
        <w:t>ve</w:t>
      </w:r>
      <w:r w:rsidR="00974813" w:rsidRPr="004A4E1C">
        <w:rPr>
          <w:rFonts w:ascii="Arial" w:hAnsi="Arial" w:cs="Arial"/>
          <w:b/>
          <w:i/>
        </w:rPr>
        <w:t xml:space="preserve"> čtvrtém</w:t>
      </w:r>
      <w:r w:rsidR="00974813" w:rsidRPr="00CE048A">
        <w:rPr>
          <w:rFonts w:ascii="Arial" w:hAnsi="Arial" w:cs="Arial"/>
        </w:rPr>
        <w:t xml:space="preserve"> odstavci</w:t>
      </w:r>
      <w:r w:rsidRPr="00CE048A">
        <w:rPr>
          <w:rFonts w:ascii="Arial" w:hAnsi="Arial" w:cs="Arial"/>
        </w:rPr>
        <w:t>,</w:t>
      </w:r>
      <w:r w:rsidRPr="008D1970">
        <w:rPr>
          <w:rFonts w:ascii="Arial" w:hAnsi="Arial" w:cs="Arial"/>
        </w:rPr>
        <w:t xml:space="preserve"> písm. e) této </w:t>
      </w:r>
      <w:r w:rsidR="00974813" w:rsidRPr="004A4E1C">
        <w:rPr>
          <w:rFonts w:ascii="Arial" w:hAnsi="Arial" w:cs="Arial"/>
          <w:b/>
          <w:i/>
        </w:rPr>
        <w:t>I</w:t>
      </w:r>
      <w:r w:rsidRPr="008D1970">
        <w:rPr>
          <w:rFonts w:ascii="Arial" w:hAnsi="Arial" w:cs="Arial"/>
        </w:rPr>
        <w:t>nformace)</w:t>
      </w:r>
    </w:p>
    <w:p w:rsidR="00123BF0" w:rsidRDefault="00123BF0" w:rsidP="00123BF0">
      <w:pPr>
        <w:spacing w:after="0"/>
        <w:jc w:val="both"/>
        <w:rPr>
          <w:rFonts w:ascii="Arial" w:hAnsi="Arial" w:cs="Arial"/>
          <w:b/>
          <w:u w:val="single"/>
        </w:rPr>
      </w:pPr>
    </w:p>
    <w:p w:rsidR="007B051C" w:rsidRDefault="00123BF0" w:rsidP="00591567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 w:rsidRPr="002F4050">
        <w:rPr>
          <w:rFonts w:ascii="Arial" w:hAnsi="Arial" w:cs="Arial"/>
          <w:b/>
          <w:u w:val="single"/>
        </w:rPr>
        <w:lastRenderedPageBreak/>
        <w:t>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- </w:t>
      </w:r>
      <w:proofErr w:type="spellStart"/>
      <w:r w:rsidRPr="002F4050">
        <w:rPr>
          <w:rFonts w:ascii="Arial" w:hAnsi="Arial" w:cs="Arial"/>
        </w:rPr>
        <w:t>videoherní</w:t>
      </w:r>
      <w:proofErr w:type="spellEnd"/>
      <w:r>
        <w:rPr>
          <w:rFonts w:ascii="Arial" w:hAnsi="Arial" w:cs="Arial"/>
        </w:rPr>
        <w:t xml:space="preserve"> konzole (zboží uvedené </w:t>
      </w:r>
      <w:r w:rsidRPr="008D1970">
        <w:rPr>
          <w:rFonts w:ascii="Arial" w:hAnsi="Arial" w:cs="Arial"/>
        </w:rPr>
        <w:t>v </w:t>
      </w:r>
      <w:r w:rsidRPr="00CE048A">
        <w:rPr>
          <w:rFonts w:ascii="Arial" w:hAnsi="Arial" w:cs="Arial"/>
        </w:rPr>
        <w:t>části</w:t>
      </w:r>
      <w:r w:rsidRPr="008D1970">
        <w:rPr>
          <w:rFonts w:ascii="Arial" w:hAnsi="Arial" w:cs="Arial"/>
        </w:rPr>
        <w:t xml:space="preserve"> 1., </w:t>
      </w:r>
      <w:r w:rsidRPr="00CE048A">
        <w:rPr>
          <w:rFonts w:ascii="Arial" w:hAnsi="Arial" w:cs="Arial"/>
        </w:rPr>
        <w:t xml:space="preserve">oddílu 1.1, </w:t>
      </w:r>
      <w:r w:rsidR="00A5707E" w:rsidRPr="004A4E1C">
        <w:rPr>
          <w:rFonts w:ascii="Arial" w:hAnsi="Arial" w:cs="Arial"/>
          <w:b/>
          <w:i/>
        </w:rPr>
        <w:t>pododdílu 1.1.1</w:t>
      </w:r>
      <w:r w:rsidR="00A5707E" w:rsidRPr="00C461BC">
        <w:rPr>
          <w:rFonts w:ascii="Arial" w:hAnsi="Arial" w:cs="Arial"/>
        </w:rPr>
        <w:t>,</w:t>
      </w:r>
      <w:r w:rsidR="00A5707E" w:rsidRPr="004A4E1C">
        <w:rPr>
          <w:rFonts w:ascii="Arial" w:hAnsi="Arial" w:cs="Arial"/>
          <w:b/>
          <w:i/>
        </w:rPr>
        <w:t xml:space="preserve"> </w:t>
      </w:r>
      <w:r w:rsidR="00C461BC">
        <w:rPr>
          <w:rFonts w:ascii="Arial" w:hAnsi="Arial" w:cs="Arial"/>
          <w:b/>
          <w:i/>
        </w:rPr>
        <w:br/>
      </w:r>
      <w:r w:rsidR="00A5707E" w:rsidRPr="00201AA1">
        <w:rPr>
          <w:rFonts w:ascii="Arial" w:hAnsi="Arial" w:cs="Arial"/>
        </w:rPr>
        <w:t>ve</w:t>
      </w:r>
      <w:r w:rsidR="00A5707E" w:rsidRPr="004A4E1C">
        <w:rPr>
          <w:rFonts w:ascii="Arial" w:hAnsi="Arial" w:cs="Arial"/>
          <w:b/>
          <w:i/>
        </w:rPr>
        <w:t xml:space="preserve"> čtvrtém</w:t>
      </w:r>
      <w:r w:rsidR="00A5707E" w:rsidRPr="00CE048A">
        <w:rPr>
          <w:rFonts w:ascii="Arial" w:hAnsi="Arial" w:cs="Arial"/>
        </w:rPr>
        <w:t xml:space="preserve"> odstavci</w:t>
      </w:r>
      <w:r w:rsidRPr="00CE048A">
        <w:rPr>
          <w:rFonts w:ascii="Arial" w:hAnsi="Arial" w:cs="Arial"/>
        </w:rPr>
        <w:t>,</w:t>
      </w:r>
      <w:r w:rsidRPr="008D1970">
        <w:rPr>
          <w:rFonts w:ascii="Arial" w:hAnsi="Arial" w:cs="Arial"/>
        </w:rPr>
        <w:t xml:space="preserve"> písm. f) této</w:t>
      </w:r>
      <w:r w:rsidRPr="004A4E1C">
        <w:rPr>
          <w:rFonts w:ascii="Arial" w:hAnsi="Arial" w:cs="Arial"/>
          <w:b/>
          <w:i/>
        </w:rPr>
        <w:t xml:space="preserve"> </w:t>
      </w:r>
      <w:r w:rsidR="00A5707E" w:rsidRPr="004A4E1C">
        <w:rPr>
          <w:rFonts w:ascii="Arial" w:hAnsi="Arial" w:cs="Arial"/>
          <w:b/>
          <w:i/>
        </w:rPr>
        <w:t>I</w:t>
      </w:r>
      <w:r w:rsidRPr="008D1970">
        <w:rPr>
          <w:rFonts w:ascii="Arial" w:hAnsi="Arial" w:cs="Arial"/>
        </w:rPr>
        <w:t>nformace)</w:t>
      </w:r>
    </w:p>
    <w:p w:rsidR="007B051C" w:rsidRPr="00FC066F" w:rsidRDefault="007B051C" w:rsidP="00591567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591567" w:rsidRPr="004A4E1C" w:rsidRDefault="00591567" w:rsidP="00591567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 w:rsidRPr="004A4E1C">
        <w:rPr>
          <w:rFonts w:ascii="Arial" w:hAnsi="Arial" w:cs="Arial"/>
          <w:b/>
          <w:u w:val="single"/>
        </w:rPr>
        <w:t>18</w:t>
      </w:r>
      <w:r w:rsidRPr="004A4E1C">
        <w:rPr>
          <w:rFonts w:ascii="Arial" w:hAnsi="Arial" w:cs="Arial"/>
        </w:rPr>
        <w:tab/>
        <w:t xml:space="preserve">- </w:t>
      </w:r>
      <w:r w:rsidR="00D33B13" w:rsidRPr="004A4E1C">
        <w:rPr>
          <w:rFonts w:ascii="Arial" w:hAnsi="Arial" w:cs="Arial"/>
        </w:rPr>
        <w:t>dodání certifikátů elektřiny</w:t>
      </w:r>
      <w:r w:rsidRPr="004A4E1C">
        <w:rPr>
          <w:rFonts w:ascii="Arial" w:hAnsi="Arial" w:cs="Arial"/>
        </w:rPr>
        <w:t xml:space="preserve"> (</w:t>
      </w:r>
      <w:r w:rsidR="00302616" w:rsidRPr="004A4E1C">
        <w:rPr>
          <w:rFonts w:ascii="Arial" w:hAnsi="Arial" w:cs="Arial"/>
        </w:rPr>
        <w:t xml:space="preserve">služby </w:t>
      </w:r>
      <w:r w:rsidRPr="004A4E1C">
        <w:rPr>
          <w:rFonts w:ascii="Arial" w:hAnsi="Arial" w:cs="Arial"/>
        </w:rPr>
        <w:t>uvedené v části 1., oddílu 1.</w:t>
      </w:r>
      <w:r w:rsidR="00A5707E" w:rsidRPr="004A4E1C">
        <w:rPr>
          <w:rFonts w:ascii="Arial" w:hAnsi="Arial" w:cs="Arial"/>
          <w:b/>
          <w:i/>
        </w:rPr>
        <w:t>1</w:t>
      </w:r>
      <w:r w:rsidRPr="004A4E1C">
        <w:rPr>
          <w:rFonts w:ascii="Arial" w:hAnsi="Arial" w:cs="Arial"/>
        </w:rPr>
        <w:t xml:space="preserve">, </w:t>
      </w:r>
      <w:r w:rsidR="00302616" w:rsidRPr="004A4E1C">
        <w:rPr>
          <w:rFonts w:ascii="Arial" w:hAnsi="Arial" w:cs="Arial"/>
        </w:rPr>
        <w:t>pododdílu 1.</w:t>
      </w:r>
      <w:r w:rsidR="00A5707E" w:rsidRPr="004A4E1C">
        <w:rPr>
          <w:rFonts w:ascii="Arial" w:hAnsi="Arial" w:cs="Arial"/>
          <w:b/>
          <w:i/>
        </w:rPr>
        <w:t>1</w:t>
      </w:r>
      <w:r w:rsidR="00302616" w:rsidRPr="004A4E1C">
        <w:rPr>
          <w:rFonts w:ascii="Arial" w:hAnsi="Arial" w:cs="Arial"/>
        </w:rPr>
        <w:t>.2</w:t>
      </w:r>
      <w:r w:rsidRPr="004A4E1C">
        <w:rPr>
          <w:rFonts w:ascii="Arial" w:hAnsi="Arial" w:cs="Arial"/>
        </w:rPr>
        <w:t xml:space="preserve"> této </w:t>
      </w:r>
      <w:r w:rsidR="00A5707E" w:rsidRPr="004A4E1C">
        <w:rPr>
          <w:rFonts w:ascii="Arial" w:hAnsi="Arial" w:cs="Arial"/>
          <w:b/>
          <w:i/>
        </w:rPr>
        <w:t>I</w:t>
      </w:r>
      <w:r w:rsidRPr="004A4E1C">
        <w:rPr>
          <w:rFonts w:ascii="Arial" w:hAnsi="Arial" w:cs="Arial"/>
        </w:rPr>
        <w:t>nformace)</w:t>
      </w:r>
    </w:p>
    <w:p w:rsidR="00591567" w:rsidRPr="004A4E1C" w:rsidRDefault="00591567" w:rsidP="00591567">
      <w:pPr>
        <w:spacing w:after="0"/>
        <w:jc w:val="both"/>
        <w:rPr>
          <w:rFonts w:ascii="Arial" w:hAnsi="Arial" w:cs="Arial"/>
          <w:u w:val="single"/>
        </w:rPr>
      </w:pPr>
    </w:p>
    <w:p w:rsidR="00591567" w:rsidRPr="004A4E1C" w:rsidRDefault="00591567" w:rsidP="00591567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 w:rsidRPr="004A4E1C">
        <w:rPr>
          <w:rFonts w:ascii="Arial" w:hAnsi="Arial" w:cs="Arial"/>
          <w:b/>
          <w:u w:val="single"/>
        </w:rPr>
        <w:t>19</w:t>
      </w:r>
      <w:r w:rsidRPr="004A4E1C">
        <w:rPr>
          <w:rFonts w:ascii="Arial" w:hAnsi="Arial" w:cs="Arial"/>
        </w:rPr>
        <w:tab/>
        <w:t xml:space="preserve">- </w:t>
      </w:r>
      <w:r w:rsidR="00927612" w:rsidRPr="004A4E1C">
        <w:rPr>
          <w:rFonts w:ascii="Arial" w:hAnsi="Arial" w:cs="Arial"/>
        </w:rPr>
        <w:t>dodání elektřiny soustavami nebo sítěmi obchodníkovi</w:t>
      </w:r>
      <w:r w:rsidRPr="004A4E1C">
        <w:rPr>
          <w:rFonts w:ascii="Arial" w:hAnsi="Arial" w:cs="Arial"/>
        </w:rPr>
        <w:t xml:space="preserve"> (zboží uvedené v části 1., </w:t>
      </w:r>
      <w:r w:rsidR="00302616" w:rsidRPr="004A4E1C">
        <w:rPr>
          <w:rFonts w:ascii="Arial" w:hAnsi="Arial" w:cs="Arial"/>
        </w:rPr>
        <w:t>oddílu 1.</w:t>
      </w:r>
      <w:r w:rsidR="00A5707E" w:rsidRPr="004A4E1C">
        <w:rPr>
          <w:rFonts w:ascii="Arial" w:hAnsi="Arial" w:cs="Arial"/>
          <w:b/>
          <w:i/>
        </w:rPr>
        <w:t>1</w:t>
      </w:r>
      <w:r w:rsidR="00302616" w:rsidRPr="004A4E1C">
        <w:rPr>
          <w:rFonts w:ascii="Arial" w:hAnsi="Arial" w:cs="Arial"/>
        </w:rPr>
        <w:t>, pododdílu 1.</w:t>
      </w:r>
      <w:r w:rsidR="00A5707E" w:rsidRPr="004A4E1C">
        <w:rPr>
          <w:rFonts w:ascii="Arial" w:hAnsi="Arial" w:cs="Arial"/>
          <w:b/>
          <w:i/>
        </w:rPr>
        <w:t>1</w:t>
      </w:r>
      <w:r w:rsidR="00302616" w:rsidRPr="004A4E1C">
        <w:rPr>
          <w:rFonts w:ascii="Arial" w:hAnsi="Arial" w:cs="Arial"/>
        </w:rPr>
        <w:t>.</w:t>
      </w:r>
      <w:r w:rsidR="00D67B16" w:rsidRPr="004A4E1C">
        <w:rPr>
          <w:rFonts w:ascii="Arial" w:hAnsi="Arial" w:cs="Arial"/>
        </w:rPr>
        <w:t>2</w:t>
      </w:r>
      <w:r w:rsidR="00302616" w:rsidRPr="004A4E1C">
        <w:rPr>
          <w:rFonts w:ascii="Arial" w:hAnsi="Arial" w:cs="Arial"/>
        </w:rPr>
        <w:t xml:space="preserve"> </w:t>
      </w:r>
      <w:r w:rsidRPr="004A4E1C">
        <w:rPr>
          <w:rFonts w:ascii="Arial" w:hAnsi="Arial" w:cs="Arial"/>
        </w:rPr>
        <w:t xml:space="preserve">této </w:t>
      </w:r>
      <w:r w:rsidR="00A5707E" w:rsidRPr="004A4E1C">
        <w:rPr>
          <w:rFonts w:ascii="Arial" w:hAnsi="Arial" w:cs="Arial"/>
          <w:b/>
          <w:i/>
        </w:rPr>
        <w:t>I</w:t>
      </w:r>
      <w:r w:rsidRPr="004A4E1C">
        <w:rPr>
          <w:rFonts w:ascii="Arial" w:hAnsi="Arial" w:cs="Arial"/>
        </w:rPr>
        <w:t>nformace)</w:t>
      </w:r>
    </w:p>
    <w:p w:rsidR="00591567" w:rsidRPr="004A4E1C" w:rsidRDefault="00591567" w:rsidP="00CE048A">
      <w:pPr>
        <w:spacing w:after="0"/>
        <w:jc w:val="both"/>
        <w:rPr>
          <w:rFonts w:ascii="Arial" w:hAnsi="Arial" w:cs="Arial"/>
        </w:rPr>
      </w:pPr>
    </w:p>
    <w:p w:rsidR="00591567" w:rsidRDefault="00591567" w:rsidP="00591567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  <w:r w:rsidRPr="004A4E1C">
        <w:rPr>
          <w:rFonts w:ascii="Arial" w:hAnsi="Arial" w:cs="Arial"/>
          <w:b/>
          <w:u w:val="single"/>
        </w:rPr>
        <w:t>20</w:t>
      </w:r>
      <w:r w:rsidRPr="004A4E1C">
        <w:rPr>
          <w:rFonts w:ascii="Arial" w:hAnsi="Arial" w:cs="Arial"/>
        </w:rPr>
        <w:tab/>
        <w:t xml:space="preserve">- </w:t>
      </w:r>
      <w:r w:rsidR="00927612" w:rsidRPr="004A4E1C">
        <w:rPr>
          <w:rFonts w:ascii="Arial" w:hAnsi="Arial" w:cs="Arial"/>
        </w:rPr>
        <w:t xml:space="preserve">dodání plynu soustavami nebo sítěmi obchodníkovi </w:t>
      </w:r>
      <w:r w:rsidRPr="004A4E1C">
        <w:rPr>
          <w:rFonts w:ascii="Arial" w:hAnsi="Arial" w:cs="Arial"/>
        </w:rPr>
        <w:t xml:space="preserve">(zboží uvedené v části 1., </w:t>
      </w:r>
      <w:r w:rsidR="008B5C4E">
        <w:rPr>
          <w:rFonts w:ascii="Arial" w:hAnsi="Arial" w:cs="Arial"/>
        </w:rPr>
        <w:br/>
      </w:r>
      <w:r w:rsidR="00302616" w:rsidRPr="004A4E1C">
        <w:rPr>
          <w:rFonts w:ascii="Arial" w:hAnsi="Arial" w:cs="Arial"/>
        </w:rPr>
        <w:t>oddílu 1.</w:t>
      </w:r>
      <w:r w:rsidR="00A5707E" w:rsidRPr="004A4E1C">
        <w:rPr>
          <w:rFonts w:ascii="Arial" w:hAnsi="Arial" w:cs="Arial"/>
          <w:b/>
          <w:i/>
        </w:rPr>
        <w:t>1</w:t>
      </w:r>
      <w:r w:rsidR="00302616" w:rsidRPr="004A4E1C">
        <w:rPr>
          <w:rFonts w:ascii="Arial" w:hAnsi="Arial" w:cs="Arial"/>
        </w:rPr>
        <w:t>, pododdílu 1.</w:t>
      </w:r>
      <w:r w:rsidR="00A5707E" w:rsidRPr="004A4E1C">
        <w:rPr>
          <w:rFonts w:ascii="Arial" w:hAnsi="Arial" w:cs="Arial"/>
          <w:b/>
          <w:i/>
        </w:rPr>
        <w:t>1</w:t>
      </w:r>
      <w:r w:rsidR="00302616" w:rsidRPr="004A4E1C">
        <w:rPr>
          <w:rFonts w:ascii="Arial" w:hAnsi="Arial" w:cs="Arial"/>
        </w:rPr>
        <w:t>.</w:t>
      </w:r>
      <w:r w:rsidR="002C0F2F" w:rsidRPr="004A4E1C">
        <w:rPr>
          <w:rFonts w:ascii="Arial" w:hAnsi="Arial" w:cs="Arial"/>
        </w:rPr>
        <w:t>2</w:t>
      </w:r>
      <w:r w:rsidR="00302616" w:rsidRPr="004A4E1C">
        <w:rPr>
          <w:rFonts w:ascii="Arial" w:hAnsi="Arial" w:cs="Arial"/>
        </w:rPr>
        <w:t xml:space="preserve"> </w:t>
      </w:r>
      <w:r w:rsidRPr="004A4E1C">
        <w:rPr>
          <w:rFonts w:ascii="Arial" w:hAnsi="Arial" w:cs="Arial"/>
        </w:rPr>
        <w:t xml:space="preserve">této </w:t>
      </w:r>
      <w:r w:rsidR="00A5707E" w:rsidRPr="004A4E1C">
        <w:rPr>
          <w:rFonts w:ascii="Arial" w:hAnsi="Arial" w:cs="Arial"/>
          <w:b/>
          <w:i/>
        </w:rPr>
        <w:t>I</w:t>
      </w:r>
      <w:r w:rsidRPr="004A4E1C">
        <w:rPr>
          <w:rFonts w:ascii="Arial" w:hAnsi="Arial" w:cs="Arial"/>
        </w:rPr>
        <w:t>nformace)</w:t>
      </w:r>
    </w:p>
    <w:p w:rsidR="00FC066F" w:rsidRDefault="00FC066F" w:rsidP="00591567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</w:rPr>
      </w:pPr>
    </w:p>
    <w:p w:rsidR="00FC066F" w:rsidRPr="004A4E1C" w:rsidRDefault="00FC066F" w:rsidP="00FC066F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b/>
          <w:i/>
        </w:rPr>
      </w:pPr>
      <w:r w:rsidRPr="004A4E1C">
        <w:rPr>
          <w:rFonts w:ascii="Arial" w:hAnsi="Arial" w:cs="Arial"/>
          <w:b/>
          <w:i/>
          <w:u w:val="single"/>
        </w:rPr>
        <w:t>21</w:t>
      </w:r>
      <w:r w:rsidRPr="004A4E1C">
        <w:rPr>
          <w:rFonts w:ascii="Arial" w:hAnsi="Arial" w:cs="Arial"/>
          <w:b/>
          <w:i/>
        </w:rPr>
        <w:tab/>
        <w:t>- poskytnutí vymezených služeb elektronických komunikací</w:t>
      </w:r>
      <w:r>
        <w:rPr>
          <w:rFonts w:ascii="Arial" w:hAnsi="Arial" w:cs="Arial"/>
          <w:b/>
          <w:i/>
        </w:rPr>
        <w:t xml:space="preserve"> </w:t>
      </w:r>
      <w:r w:rsidRPr="004A4E1C">
        <w:rPr>
          <w:rFonts w:ascii="Arial" w:hAnsi="Arial" w:cs="Arial"/>
          <w:b/>
          <w:i/>
        </w:rPr>
        <w:t>(služby uvedené v části 1., oddílu 1.</w:t>
      </w:r>
      <w:r w:rsidR="00A5707E">
        <w:rPr>
          <w:rFonts w:ascii="Arial" w:hAnsi="Arial" w:cs="Arial"/>
          <w:b/>
          <w:i/>
        </w:rPr>
        <w:t>1</w:t>
      </w:r>
      <w:r w:rsidRPr="004A4E1C">
        <w:rPr>
          <w:rFonts w:ascii="Arial" w:hAnsi="Arial" w:cs="Arial"/>
          <w:b/>
          <w:i/>
        </w:rPr>
        <w:t>, pododdílu 1.</w:t>
      </w:r>
      <w:r w:rsidR="00A5707E">
        <w:rPr>
          <w:rFonts w:ascii="Arial" w:hAnsi="Arial" w:cs="Arial"/>
          <w:b/>
          <w:i/>
        </w:rPr>
        <w:t>1</w:t>
      </w:r>
      <w:r w:rsidRPr="004A4E1C">
        <w:rPr>
          <w:rFonts w:ascii="Arial" w:hAnsi="Arial" w:cs="Arial"/>
          <w:b/>
          <w:i/>
        </w:rPr>
        <w:t>.</w:t>
      </w:r>
      <w:r w:rsidR="00A11124">
        <w:rPr>
          <w:rFonts w:ascii="Arial" w:hAnsi="Arial" w:cs="Arial"/>
          <w:b/>
          <w:i/>
        </w:rPr>
        <w:t>3</w:t>
      </w:r>
      <w:r w:rsidRPr="004A4E1C">
        <w:rPr>
          <w:rFonts w:ascii="Arial" w:hAnsi="Arial" w:cs="Arial"/>
          <w:b/>
          <w:i/>
        </w:rPr>
        <w:t xml:space="preserve"> této </w:t>
      </w:r>
      <w:r w:rsidR="00A5707E">
        <w:rPr>
          <w:rFonts w:ascii="Arial" w:hAnsi="Arial" w:cs="Arial"/>
          <w:b/>
          <w:i/>
        </w:rPr>
        <w:t>I</w:t>
      </w:r>
      <w:r w:rsidRPr="004A4E1C">
        <w:rPr>
          <w:rFonts w:ascii="Arial" w:hAnsi="Arial" w:cs="Arial"/>
          <w:b/>
          <w:i/>
        </w:rPr>
        <w:t>nformace)</w:t>
      </w:r>
    </w:p>
    <w:p w:rsidR="00FC066F" w:rsidRPr="00FC066F" w:rsidRDefault="00FC066F" w:rsidP="00591567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b/>
          <w:i/>
        </w:rPr>
      </w:pPr>
    </w:p>
    <w:p w:rsidR="00591567" w:rsidRDefault="00591567" w:rsidP="00CE048A">
      <w:pPr>
        <w:spacing w:after="0"/>
        <w:jc w:val="both"/>
        <w:rPr>
          <w:rFonts w:ascii="Arial" w:hAnsi="Arial" w:cs="Arial"/>
          <w:b/>
        </w:rPr>
      </w:pPr>
    </w:p>
    <w:p w:rsidR="00E956C3" w:rsidRDefault="00E956C3" w:rsidP="00123BF0">
      <w:pPr>
        <w:spacing w:after="0"/>
        <w:jc w:val="both"/>
        <w:rPr>
          <w:rFonts w:ascii="Arial" w:hAnsi="Arial" w:cs="Arial"/>
        </w:rPr>
      </w:pPr>
    </w:p>
    <w:p w:rsidR="00123BF0" w:rsidRDefault="00123BF0" w:rsidP="00123BF0">
      <w:pPr>
        <w:spacing w:after="0"/>
        <w:jc w:val="both"/>
        <w:rPr>
          <w:rFonts w:ascii="Arial" w:hAnsi="Arial" w:cs="Arial"/>
          <w:b/>
        </w:rPr>
      </w:pPr>
    </w:p>
    <w:p w:rsidR="00123BF0" w:rsidRDefault="009F6835" w:rsidP="00123BF0">
      <w:pPr>
        <w:spacing w:after="0"/>
        <w:jc w:val="both"/>
        <w:rPr>
          <w:rFonts w:ascii="Arial" w:hAnsi="Arial" w:cs="Arial"/>
        </w:rPr>
      </w:pPr>
      <w:r w:rsidRPr="004A4E1C">
        <w:rPr>
          <w:rFonts w:ascii="Arial" w:hAnsi="Arial" w:cs="Arial"/>
        </w:rPr>
        <w:t xml:space="preserve">Pro úplnost uvádíme </w:t>
      </w:r>
      <w:r w:rsidR="00123BF0" w:rsidRPr="004A4E1C">
        <w:rPr>
          <w:rFonts w:ascii="Arial" w:hAnsi="Arial" w:cs="Arial"/>
        </w:rPr>
        <w:t xml:space="preserve">kódy pro </w:t>
      </w:r>
      <w:r w:rsidRPr="004A4E1C">
        <w:rPr>
          <w:rFonts w:ascii="Arial" w:hAnsi="Arial" w:cs="Arial"/>
          <w:b/>
        </w:rPr>
        <w:t xml:space="preserve">ostatní </w:t>
      </w:r>
      <w:r w:rsidR="00123BF0" w:rsidRPr="004A4E1C">
        <w:rPr>
          <w:rFonts w:ascii="Arial" w:hAnsi="Arial" w:cs="Arial"/>
          <w:b/>
        </w:rPr>
        <w:t>plnění</w:t>
      </w:r>
      <w:r w:rsidRPr="004A4E1C">
        <w:rPr>
          <w:rFonts w:ascii="Arial" w:hAnsi="Arial" w:cs="Arial"/>
          <w:b/>
        </w:rPr>
        <w:t xml:space="preserve">, která podléhají režimu přenesení daňové povinnosti </w:t>
      </w:r>
      <w:r w:rsidRPr="004A4E1C">
        <w:rPr>
          <w:rFonts w:ascii="Arial" w:hAnsi="Arial" w:cs="Arial"/>
        </w:rPr>
        <w:t>dle příslušných ustanovení zákona o DPH</w:t>
      </w:r>
      <w:r w:rsidR="00123BF0" w:rsidRPr="004A4E1C">
        <w:rPr>
          <w:rFonts w:ascii="Arial" w:hAnsi="Arial" w:cs="Arial"/>
        </w:rPr>
        <w:t xml:space="preserve">: </w:t>
      </w:r>
    </w:p>
    <w:p w:rsidR="00941D07" w:rsidRDefault="00941D07" w:rsidP="00123BF0">
      <w:pPr>
        <w:spacing w:after="0"/>
        <w:jc w:val="both"/>
        <w:rPr>
          <w:rFonts w:ascii="Arial" w:hAnsi="Arial" w:cs="Arial"/>
        </w:rPr>
      </w:pPr>
    </w:p>
    <w:p w:rsidR="00123BF0" w:rsidRDefault="00123BF0" w:rsidP="00123B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AF65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F6596">
        <w:rPr>
          <w:rFonts w:ascii="Arial" w:hAnsi="Arial" w:cs="Arial"/>
        </w:rPr>
        <w:t xml:space="preserve">dodání </w:t>
      </w:r>
      <w:r>
        <w:rPr>
          <w:rFonts w:ascii="Arial" w:hAnsi="Arial" w:cs="Arial"/>
        </w:rPr>
        <w:t>zlat</w:t>
      </w:r>
      <w:r w:rsidR="00AF65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(plnění podle §92b </w:t>
      </w:r>
      <w:r w:rsidR="001A0452" w:rsidRPr="00042699">
        <w:rPr>
          <w:rFonts w:ascii="Arial" w:hAnsi="Arial" w:cs="Arial"/>
          <w:b/>
          <w:i/>
        </w:rPr>
        <w:t>odst. 1 a 2</w:t>
      </w:r>
      <w:r w:rsidR="001A0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 o DPH)</w:t>
      </w:r>
    </w:p>
    <w:p w:rsidR="001A0452" w:rsidRDefault="001A0452" w:rsidP="001A0452">
      <w:pPr>
        <w:spacing w:after="0"/>
        <w:jc w:val="both"/>
        <w:rPr>
          <w:rFonts w:ascii="Arial" w:hAnsi="Arial" w:cs="Arial"/>
          <w:b/>
          <w:i/>
        </w:rPr>
      </w:pPr>
      <w:r w:rsidRPr="004A4E1C">
        <w:rPr>
          <w:rFonts w:ascii="Arial" w:hAnsi="Arial" w:cs="Arial"/>
          <w:b/>
          <w:i/>
        </w:rPr>
        <w:t xml:space="preserve">1a </w:t>
      </w:r>
      <w:r w:rsidR="00204D9F" w:rsidRPr="004A4E1C">
        <w:rPr>
          <w:rFonts w:ascii="Arial" w:hAnsi="Arial" w:cs="Arial"/>
          <w:b/>
          <w:i/>
        </w:rPr>
        <w:t>-</w:t>
      </w:r>
      <w:r w:rsidRPr="004A4E1C">
        <w:rPr>
          <w:rFonts w:ascii="Arial" w:hAnsi="Arial" w:cs="Arial"/>
          <w:b/>
          <w:i/>
        </w:rPr>
        <w:t xml:space="preserve"> </w:t>
      </w:r>
      <w:r w:rsidR="00204D9F" w:rsidRPr="004A4E1C">
        <w:rPr>
          <w:rFonts w:ascii="Arial" w:hAnsi="Arial" w:cs="Arial"/>
          <w:b/>
          <w:i/>
        </w:rPr>
        <w:t xml:space="preserve">zlato – </w:t>
      </w:r>
      <w:r w:rsidRPr="004A4E1C">
        <w:rPr>
          <w:rFonts w:ascii="Arial" w:hAnsi="Arial" w:cs="Arial"/>
          <w:b/>
          <w:i/>
        </w:rPr>
        <w:t>zprostředkování dodání investičního zlata (plnění podle §92b odst. 3 zákona o DPH)</w:t>
      </w:r>
    </w:p>
    <w:p w:rsidR="004536D7" w:rsidRDefault="004536D7" w:rsidP="001A04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Pr="00EE43C5">
        <w:rPr>
          <w:rFonts w:ascii="Arial" w:hAnsi="Arial" w:cs="Arial"/>
        </w:rPr>
        <w:t>dodání nemovité věci (</w:t>
      </w:r>
      <w:r>
        <w:rPr>
          <w:rFonts w:ascii="Arial" w:hAnsi="Arial" w:cs="Arial"/>
        </w:rPr>
        <w:t xml:space="preserve">plnění podle §92d </w:t>
      </w:r>
      <w:r w:rsidRPr="001F0B8A">
        <w:rPr>
          <w:rFonts w:ascii="Arial" w:hAnsi="Arial" w:cs="Arial"/>
          <w:b/>
          <w:i/>
        </w:rPr>
        <w:t>odst. 1</w:t>
      </w:r>
      <w:r>
        <w:rPr>
          <w:rFonts w:ascii="Arial" w:hAnsi="Arial" w:cs="Arial"/>
        </w:rPr>
        <w:t xml:space="preserve"> zákona o DPH</w:t>
      </w:r>
      <w:r w:rsidRPr="00EE43C5">
        <w:rPr>
          <w:rFonts w:ascii="Arial" w:hAnsi="Arial" w:cs="Arial"/>
        </w:rPr>
        <w:t>)</w:t>
      </w:r>
    </w:p>
    <w:p w:rsidR="004536D7" w:rsidRPr="00C461BC" w:rsidRDefault="004536D7" w:rsidP="001A0452">
      <w:pPr>
        <w:spacing w:after="0"/>
        <w:jc w:val="both"/>
        <w:rPr>
          <w:rFonts w:ascii="Arial" w:hAnsi="Arial" w:cs="Arial"/>
        </w:rPr>
      </w:pPr>
      <w:r w:rsidRPr="004A4E1C">
        <w:rPr>
          <w:rFonts w:ascii="Arial" w:hAnsi="Arial" w:cs="Arial"/>
          <w:b/>
          <w:i/>
        </w:rPr>
        <w:t xml:space="preserve">3a - </w:t>
      </w:r>
      <w:r w:rsidRPr="00C461BC">
        <w:rPr>
          <w:rFonts w:ascii="Arial" w:hAnsi="Arial" w:cs="Arial"/>
          <w:b/>
          <w:i/>
        </w:rPr>
        <w:t>dodání</w:t>
      </w:r>
      <w:r w:rsidRPr="00EE43C5">
        <w:rPr>
          <w:rFonts w:ascii="Arial" w:hAnsi="Arial" w:cs="Arial"/>
          <w:b/>
          <w:i/>
        </w:rPr>
        <w:t xml:space="preserve"> nemovité věci v nuceném prodeji</w:t>
      </w:r>
      <w:r>
        <w:rPr>
          <w:rFonts w:ascii="Arial" w:hAnsi="Arial" w:cs="Arial"/>
          <w:b/>
          <w:i/>
        </w:rPr>
        <w:t xml:space="preserve"> </w:t>
      </w:r>
      <w:r w:rsidRPr="00EE43C5">
        <w:rPr>
          <w:rFonts w:ascii="Arial" w:hAnsi="Arial" w:cs="Arial"/>
          <w:b/>
          <w:i/>
        </w:rPr>
        <w:t>(</w:t>
      </w:r>
      <w:r w:rsidRPr="004536D7">
        <w:rPr>
          <w:rFonts w:ascii="Arial" w:hAnsi="Arial" w:cs="Arial"/>
          <w:b/>
          <w:i/>
        </w:rPr>
        <w:t xml:space="preserve">plnění podle §92d odst. </w:t>
      </w:r>
      <w:r>
        <w:rPr>
          <w:rFonts w:ascii="Arial" w:hAnsi="Arial" w:cs="Arial"/>
          <w:b/>
          <w:i/>
        </w:rPr>
        <w:t>2</w:t>
      </w:r>
      <w:r w:rsidRPr="004536D7">
        <w:rPr>
          <w:rFonts w:ascii="Arial" w:hAnsi="Arial" w:cs="Arial"/>
          <w:b/>
          <w:i/>
        </w:rPr>
        <w:t xml:space="preserve"> zákona o DPH</w:t>
      </w:r>
      <w:r w:rsidRPr="00EE43C5">
        <w:rPr>
          <w:rFonts w:ascii="Arial" w:hAnsi="Arial" w:cs="Arial"/>
          <w:b/>
          <w:i/>
        </w:rPr>
        <w:t>)</w:t>
      </w:r>
    </w:p>
    <w:p w:rsidR="00123BF0" w:rsidRDefault="00123BF0" w:rsidP="00123B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AF659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F6596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 xml:space="preserve">stavební </w:t>
      </w:r>
      <w:r w:rsidR="00AF6596">
        <w:rPr>
          <w:rFonts w:ascii="Arial" w:hAnsi="Arial" w:cs="Arial"/>
        </w:rPr>
        <w:t xml:space="preserve">nebo </w:t>
      </w:r>
      <w:r>
        <w:rPr>
          <w:rFonts w:ascii="Arial" w:hAnsi="Arial" w:cs="Arial"/>
        </w:rPr>
        <w:t>montážní</w:t>
      </w:r>
      <w:r w:rsidR="00AF6596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pr</w:t>
      </w:r>
      <w:r w:rsidR="00AF6596">
        <w:rPr>
          <w:rFonts w:ascii="Arial" w:hAnsi="Arial" w:cs="Arial"/>
        </w:rPr>
        <w:t>ací</w:t>
      </w:r>
      <w:r>
        <w:rPr>
          <w:rFonts w:ascii="Arial" w:hAnsi="Arial" w:cs="Arial"/>
        </w:rPr>
        <w:t xml:space="preserve"> (plnění podle §92e </w:t>
      </w:r>
      <w:r w:rsidR="001A0452" w:rsidRPr="00181CD7">
        <w:rPr>
          <w:rFonts w:ascii="Arial" w:hAnsi="Arial" w:cs="Arial"/>
          <w:b/>
          <w:i/>
        </w:rPr>
        <w:t>odst. 1</w:t>
      </w:r>
      <w:r w:rsidR="001A0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 o DPH)</w:t>
      </w:r>
    </w:p>
    <w:p w:rsidR="00204D9F" w:rsidRPr="004A4E1C" w:rsidRDefault="00204D9F" w:rsidP="00204D9F">
      <w:pPr>
        <w:spacing w:after="0"/>
        <w:jc w:val="both"/>
        <w:rPr>
          <w:rFonts w:ascii="Arial" w:hAnsi="Arial" w:cs="Arial"/>
          <w:b/>
          <w:i/>
        </w:rPr>
      </w:pPr>
      <w:r w:rsidRPr="004A4E1C">
        <w:rPr>
          <w:rFonts w:ascii="Arial" w:hAnsi="Arial" w:cs="Arial"/>
          <w:b/>
          <w:i/>
        </w:rPr>
        <w:t>4a - stavební a montážní práce – poskytnutí pracovníků (plnění podle §92e odst. 2 zákona o DPH)</w:t>
      </w:r>
    </w:p>
    <w:p w:rsidR="00123BF0" w:rsidRDefault="00123BF0" w:rsidP="00123B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941D0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zboží uvedené v</w:t>
      </w:r>
      <w:r w:rsidR="00A5707E">
        <w:rPr>
          <w:rFonts w:ascii="Arial" w:hAnsi="Arial" w:cs="Arial"/>
        </w:rPr>
        <w:t> </w:t>
      </w:r>
      <w:r>
        <w:rPr>
          <w:rFonts w:ascii="Arial" w:hAnsi="Arial" w:cs="Arial"/>
        </w:rPr>
        <w:t>příl</w:t>
      </w:r>
      <w:r w:rsidR="00A5707E">
        <w:rPr>
          <w:rFonts w:ascii="Arial" w:hAnsi="Arial" w:cs="Arial"/>
        </w:rPr>
        <w:t xml:space="preserve">oze </w:t>
      </w:r>
      <w:r>
        <w:rPr>
          <w:rFonts w:ascii="Arial" w:hAnsi="Arial" w:cs="Arial"/>
        </w:rPr>
        <w:t>č. 5 zákona o DPH (plnění podle §92c zákona o DPH)</w:t>
      </w:r>
    </w:p>
    <w:p w:rsidR="00204D9F" w:rsidRPr="004A4E1C" w:rsidRDefault="00204D9F" w:rsidP="00204D9F">
      <w:pPr>
        <w:spacing w:after="0"/>
        <w:jc w:val="both"/>
        <w:rPr>
          <w:rFonts w:ascii="Arial" w:hAnsi="Arial" w:cs="Arial"/>
          <w:b/>
          <w:i/>
        </w:rPr>
      </w:pPr>
      <w:r w:rsidRPr="004A4E1C">
        <w:rPr>
          <w:rFonts w:ascii="Arial" w:hAnsi="Arial" w:cs="Arial"/>
          <w:b/>
          <w:i/>
        </w:rPr>
        <w:t>6 -  dodání zboží poskytnutého původně jako záruka (plnění podle §92ea písm. a) zákona o DPH)</w:t>
      </w:r>
    </w:p>
    <w:p w:rsidR="00204D9F" w:rsidRPr="004A4E1C" w:rsidRDefault="00204D9F" w:rsidP="00204D9F">
      <w:pPr>
        <w:spacing w:after="0"/>
        <w:jc w:val="both"/>
        <w:rPr>
          <w:rFonts w:ascii="Arial" w:hAnsi="Arial" w:cs="Arial"/>
          <w:b/>
          <w:i/>
        </w:rPr>
      </w:pPr>
      <w:r w:rsidRPr="004A4E1C">
        <w:rPr>
          <w:rFonts w:ascii="Arial" w:hAnsi="Arial" w:cs="Arial"/>
          <w:b/>
          <w:i/>
        </w:rPr>
        <w:t>7 - dodání zboží po postoupení výhrady vlastnictví (plnění podle §92ea písm. b) zákona o DPH)</w:t>
      </w:r>
    </w:p>
    <w:p w:rsidR="00204D9F" w:rsidRDefault="00204D9F" w:rsidP="00123BF0">
      <w:pPr>
        <w:spacing w:after="0"/>
        <w:jc w:val="both"/>
        <w:rPr>
          <w:rFonts w:ascii="Arial" w:hAnsi="Arial" w:cs="Arial"/>
        </w:rPr>
      </w:pPr>
    </w:p>
    <w:p w:rsidR="00327A05" w:rsidRDefault="00327A05" w:rsidP="00123BF0">
      <w:pPr>
        <w:spacing w:after="0"/>
        <w:jc w:val="both"/>
        <w:rPr>
          <w:rFonts w:ascii="Arial" w:hAnsi="Arial" w:cs="Arial"/>
        </w:rPr>
      </w:pPr>
    </w:p>
    <w:p w:rsidR="00327A05" w:rsidRPr="004A4E1C" w:rsidRDefault="00327A05" w:rsidP="00123BF0">
      <w:pPr>
        <w:spacing w:after="0"/>
        <w:jc w:val="both"/>
        <w:rPr>
          <w:rFonts w:ascii="Arial" w:hAnsi="Arial" w:cs="Arial"/>
        </w:rPr>
      </w:pPr>
    </w:p>
    <w:p w:rsidR="00327A05" w:rsidRPr="004A4E1C" w:rsidRDefault="00327A05" w:rsidP="00123BF0">
      <w:pPr>
        <w:spacing w:after="0"/>
        <w:jc w:val="both"/>
        <w:rPr>
          <w:rFonts w:ascii="Arial" w:hAnsi="Arial" w:cs="Arial"/>
        </w:rPr>
      </w:pPr>
      <w:r w:rsidRPr="004A4E1C">
        <w:rPr>
          <w:rFonts w:ascii="Arial" w:hAnsi="Arial" w:cs="Arial"/>
        </w:rPr>
        <w:t xml:space="preserve">Kódy předmětu plnění v režimu přenesení daňové povinnosti dle výše uvedených ustanovení zákona o DPH jsou uvedeny v Pokynech k vyplnění kontrolního hlášení DPH zveřejněných na následujícím odkazu: </w:t>
      </w:r>
      <w:hyperlink r:id="rId9" w:history="1">
        <w:r w:rsidR="00924D8D" w:rsidRPr="004A4E1C">
          <w:rPr>
            <w:rStyle w:val="Hypertextovodkaz"/>
            <w:rFonts w:ascii="Arial" w:hAnsi="Arial" w:cs="Arial"/>
          </w:rPr>
          <w:t>https://www.financnisprava.cz/cs/dane/dane/dan-z-pridane-hodnoty/kontrolni-hlaseni-dph/soubory-ke-stazeni</w:t>
        </w:r>
      </w:hyperlink>
      <w:r w:rsidRPr="004A4E1C">
        <w:rPr>
          <w:rFonts w:ascii="Arial" w:hAnsi="Arial" w:cs="Arial"/>
        </w:rPr>
        <w:t>.</w:t>
      </w:r>
    </w:p>
    <w:p w:rsidR="00327A05" w:rsidRPr="00CE048A" w:rsidRDefault="00327A05" w:rsidP="00123BF0">
      <w:pPr>
        <w:spacing w:after="0"/>
        <w:jc w:val="both"/>
        <w:rPr>
          <w:rFonts w:ascii="Arial" w:hAnsi="Arial" w:cs="Arial"/>
          <w:b/>
        </w:rPr>
      </w:pPr>
    </w:p>
    <w:p w:rsidR="00D87B56" w:rsidRDefault="00D87B56" w:rsidP="00123BF0">
      <w:pPr>
        <w:pStyle w:val="Textpsmene"/>
        <w:numPr>
          <w:ilvl w:val="0"/>
          <w:numId w:val="0"/>
        </w:numPr>
        <w:jc w:val="both"/>
        <w:rPr>
          <w:rFonts w:ascii="Arial" w:hAnsi="Arial" w:cs="Arial"/>
        </w:rPr>
      </w:pPr>
    </w:p>
    <w:sectPr w:rsidR="00D87B56" w:rsidSect="00386C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E0" w:rsidRDefault="00FA7FE0" w:rsidP="001721C5">
      <w:pPr>
        <w:spacing w:after="0" w:line="240" w:lineRule="auto"/>
      </w:pPr>
      <w:r>
        <w:separator/>
      </w:r>
    </w:p>
  </w:endnote>
  <w:endnote w:type="continuationSeparator" w:id="0">
    <w:p w:rsidR="00FA7FE0" w:rsidRDefault="00FA7FE0" w:rsidP="0017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50" w:rsidRDefault="002F40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20753"/>
      <w:docPartObj>
        <w:docPartGallery w:val="Page Numbers (Bottom of Page)"/>
        <w:docPartUnique/>
      </w:docPartObj>
    </w:sdtPr>
    <w:sdtEndPr/>
    <w:sdtContent>
      <w:p w:rsidR="002F4050" w:rsidRDefault="002F405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050" w:rsidRDefault="002F40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50" w:rsidRDefault="002F40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E0" w:rsidRDefault="00FA7FE0" w:rsidP="001721C5">
      <w:pPr>
        <w:spacing w:after="0" w:line="240" w:lineRule="auto"/>
      </w:pPr>
      <w:r>
        <w:separator/>
      </w:r>
    </w:p>
  </w:footnote>
  <w:footnote w:type="continuationSeparator" w:id="0">
    <w:p w:rsidR="00FA7FE0" w:rsidRDefault="00FA7FE0" w:rsidP="001721C5">
      <w:pPr>
        <w:spacing w:after="0" w:line="240" w:lineRule="auto"/>
      </w:pPr>
      <w:r>
        <w:continuationSeparator/>
      </w:r>
    </w:p>
  </w:footnote>
  <w:footnote w:id="1">
    <w:p w:rsidR="00B731F4" w:rsidRPr="004A4E1C" w:rsidRDefault="00B731F4">
      <w:pPr>
        <w:pStyle w:val="Textpoznpodarou"/>
        <w:rPr>
          <w:b/>
          <w:i/>
        </w:rPr>
      </w:pPr>
      <w:r w:rsidRPr="004A4E1C">
        <w:rPr>
          <w:rStyle w:val="Znakapoznpodarou"/>
          <w:rFonts w:ascii="Arial" w:hAnsi="Arial" w:cs="Arial"/>
          <w:b/>
          <w:i/>
          <w:sz w:val="16"/>
          <w:szCs w:val="16"/>
        </w:rPr>
        <w:footnoteRef/>
      </w:r>
      <w:r w:rsidRPr="004A4E1C">
        <w:rPr>
          <w:rFonts w:ascii="Arial" w:hAnsi="Arial" w:cs="Arial"/>
          <w:b/>
          <w:i/>
          <w:sz w:val="16"/>
          <w:szCs w:val="16"/>
        </w:rPr>
        <w:t xml:space="preserve"> </w:t>
      </w:r>
      <w:r w:rsidR="00442388" w:rsidRPr="004A4E1C">
        <w:rPr>
          <w:rFonts w:ascii="Arial" w:hAnsi="Arial" w:cs="Arial"/>
          <w:b/>
          <w:i/>
          <w:sz w:val="16"/>
          <w:szCs w:val="16"/>
        </w:rPr>
        <w:t xml:space="preserve">Změny podle Dodatku č. 3 jsou označeny </w:t>
      </w:r>
      <w:r w:rsidRPr="00822C6B">
        <w:rPr>
          <w:rFonts w:ascii="Arial" w:hAnsi="Arial" w:cs="Arial"/>
          <w:b/>
          <w:i/>
          <w:sz w:val="16"/>
          <w:szCs w:val="16"/>
        </w:rPr>
        <w:t>tučně a kurzivou.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50" w:rsidRDefault="002F40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50" w:rsidRDefault="002F40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50" w:rsidRDefault="002F40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92A"/>
    <w:multiLevelType w:val="hybridMultilevel"/>
    <w:tmpl w:val="92148670"/>
    <w:lvl w:ilvl="0" w:tplc="1C8A2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4E5B"/>
    <w:multiLevelType w:val="hybridMultilevel"/>
    <w:tmpl w:val="CD84CB40"/>
    <w:lvl w:ilvl="0" w:tplc="EF54E9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142"/>
    <w:multiLevelType w:val="hybridMultilevel"/>
    <w:tmpl w:val="E7DEC73A"/>
    <w:lvl w:ilvl="0" w:tplc="678A710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59B7"/>
    <w:multiLevelType w:val="hybridMultilevel"/>
    <w:tmpl w:val="D188D6F4"/>
    <w:lvl w:ilvl="0" w:tplc="0204AC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4FAD"/>
    <w:multiLevelType w:val="hybridMultilevel"/>
    <w:tmpl w:val="9F4243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74A"/>
    <w:multiLevelType w:val="hybridMultilevel"/>
    <w:tmpl w:val="9C563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DF6"/>
    <w:multiLevelType w:val="hybridMultilevel"/>
    <w:tmpl w:val="84763EB6"/>
    <w:lvl w:ilvl="0" w:tplc="B1A20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5F09"/>
    <w:multiLevelType w:val="hybridMultilevel"/>
    <w:tmpl w:val="281AF11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6A865BAE"/>
    <w:multiLevelType w:val="hybridMultilevel"/>
    <w:tmpl w:val="E8A21E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419"/>
        </w:tabs>
        <w:ind w:left="1419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6DF40555"/>
    <w:multiLevelType w:val="hybridMultilevel"/>
    <w:tmpl w:val="BD0C20CE"/>
    <w:lvl w:ilvl="0" w:tplc="F41EAE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0E"/>
    <w:rsid w:val="0000451F"/>
    <w:rsid w:val="00013255"/>
    <w:rsid w:val="000141E4"/>
    <w:rsid w:val="00015BF7"/>
    <w:rsid w:val="00015CD9"/>
    <w:rsid w:val="00033B33"/>
    <w:rsid w:val="000358A5"/>
    <w:rsid w:val="00041EF0"/>
    <w:rsid w:val="00042699"/>
    <w:rsid w:val="00042F01"/>
    <w:rsid w:val="00043FD5"/>
    <w:rsid w:val="0005721B"/>
    <w:rsid w:val="00057514"/>
    <w:rsid w:val="00057743"/>
    <w:rsid w:val="00064E6A"/>
    <w:rsid w:val="000656BB"/>
    <w:rsid w:val="00066087"/>
    <w:rsid w:val="00072E1E"/>
    <w:rsid w:val="00073417"/>
    <w:rsid w:val="00076A59"/>
    <w:rsid w:val="00083D18"/>
    <w:rsid w:val="00084CCC"/>
    <w:rsid w:val="000865DB"/>
    <w:rsid w:val="0009005B"/>
    <w:rsid w:val="0009046D"/>
    <w:rsid w:val="000B0B79"/>
    <w:rsid w:val="000B240A"/>
    <w:rsid w:val="000B2D76"/>
    <w:rsid w:val="000B424F"/>
    <w:rsid w:val="000C05DB"/>
    <w:rsid w:val="000D438A"/>
    <w:rsid w:val="000D65D5"/>
    <w:rsid w:val="000D68B5"/>
    <w:rsid w:val="000D6A8D"/>
    <w:rsid w:val="000E1CCD"/>
    <w:rsid w:val="000F77BC"/>
    <w:rsid w:val="001000F0"/>
    <w:rsid w:val="00100681"/>
    <w:rsid w:val="00104827"/>
    <w:rsid w:val="001115E5"/>
    <w:rsid w:val="00112E37"/>
    <w:rsid w:val="0012209E"/>
    <w:rsid w:val="00123BF0"/>
    <w:rsid w:val="00140A6E"/>
    <w:rsid w:val="00141559"/>
    <w:rsid w:val="001616A6"/>
    <w:rsid w:val="00163335"/>
    <w:rsid w:val="00167C0A"/>
    <w:rsid w:val="001706A0"/>
    <w:rsid w:val="00171B51"/>
    <w:rsid w:val="0017203A"/>
    <w:rsid w:val="001721C5"/>
    <w:rsid w:val="00180A6D"/>
    <w:rsid w:val="00181CD7"/>
    <w:rsid w:val="0018297B"/>
    <w:rsid w:val="001901B3"/>
    <w:rsid w:val="001A0452"/>
    <w:rsid w:val="001A4E4B"/>
    <w:rsid w:val="001B3EAB"/>
    <w:rsid w:val="001B48D8"/>
    <w:rsid w:val="001C2415"/>
    <w:rsid w:val="001C54B9"/>
    <w:rsid w:val="001D139C"/>
    <w:rsid w:val="001D53A9"/>
    <w:rsid w:val="001D79E6"/>
    <w:rsid w:val="001E180E"/>
    <w:rsid w:val="001E3F89"/>
    <w:rsid w:val="001E4F73"/>
    <w:rsid w:val="001F0B8A"/>
    <w:rsid w:val="001F6E3A"/>
    <w:rsid w:val="00201AA1"/>
    <w:rsid w:val="0020341B"/>
    <w:rsid w:val="00204D9F"/>
    <w:rsid w:val="00211CCA"/>
    <w:rsid w:val="00211EE1"/>
    <w:rsid w:val="00222AAB"/>
    <w:rsid w:val="00225116"/>
    <w:rsid w:val="00230ED7"/>
    <w:rsid w:val="0023184E"/>
    <w:rsid w:val="002349B7"/>
    <w:rsid w:val="00242122"/>
    <w:rsid w:val="00250DB7"/>
    <w:rsid w:val="00251A79"/>
    <w:rsid w:val="00251DC9"/>
    <w:rsid w:val="00252E09"/>
    <w:rsid w:val="00253BBE"/>
    <w:rsid w:val="0025523B"/>
    <w:rsid w:val="00255BDD"/>
    <w:rsid w:val="002577EB"/>
    <w:rsid w:val="00260C3A"/>
    <w:rsid w:val="00261BCF"/>
    <w:rsid w:val="00261D1A"/>
    <w:rsid w:val="00280D3F"/>
    <w:rsid w:val="0028409D"/>
    <w:rsid w:val="00292A2D"/>
    <w:rsid w:val="00293556"/>
    <w:rsid w:val="002946BD"/>
    <w:rsid w:val="00296E06"/>
    <w:rsid w:val="002A0814"/>
    <w:rsid w:val="002A1BF1"/>
    <w:rsid w:val="002B4540"/>
    <w:rsid w:val="002B4A12"/>
    <w:rsid w:val="002C0F2F"/>
    <w:rsid w:val="002C3F66"/>
    <w:rsid w:val="002C4B87"/>
    <w:rsid w:val="002D4B3E"/>
    <w:rsid w:val="002E0EB3"/>
    <w:rsid w:val="002E492D"/>
    <w:rsid w:val="002E5F02"/>
    <w:rsid w:val="002F0B2B"/>
    <w:rsid w:val="002F166B"/>
    <w:rsid w:val="002F1705"/>
    <w:rsid w:val="002F3CBF"/>
    <w:rsid w:val="002F4050"/>
    <w:rsid w:val="002F46DC"/>
    <w:rsid w:val="00301727"/>
    <w:rsid w:val="00302616"/>
    <w:rsid w:val="00302C9C"/>
    <w:rsid w:val="003129F9"/>
    <w:rsid w:val="0031521A"/>
    <w:rsid w:val="00320AEC"/>
    <w:rsid w:val="00327A05"/>
    <w:rsid w:val="0033179B"/>
    <w:rsid w:val="00331DFE"/>
    <w:rsid w:val="00340F6E"/>
    <w:rsid w:val="00343A7C"/>
    <w:rsid w:val="003450F3"/>
    <w:rsid w:val="0035267A"/>
    <w:rsid w:val="00352DC3"/>
    <w:rsid w:val="00362316"/>
    <w:rsid w:val="00365540"/>
    <w:rsid w:val="0036797C"/>
    <w:rsid w:val="00367A7E"/>
    <w:rsid w:val="00370B33"/>
    <w:rsid w:val="00374DB9"/>
    <w:rsid w:val="00375183"/>
    <w:rsid w:val="00376F49"/>
    <w:rsid w:val="00384302"/>
    <w:rsid w:val="00386C14"/>
    <w:rsid w:val="0039615D"/>
    <w:rsid w:val="003A0E2B"/>
    <w:rsid w:val="003A2683"/>
    <w:rsid w:val="003A4E33"/>
    <w:rsid w:val="003A60FE"/>
    <w:rsid w:val="003B382E"/>
    <w:rsid w:val="003B38E9"/>
    <w:rsid w:val="003B6FBF"/>
    <w:rsid w:val="003B78CE"/>
    <w:rsid w:val="003C0F71"/>
    <w:rsid w:val="003C28A9"/>
    <w:rsid w:val="003D27C9"/>
    <w:rsid w:val="003D3BFD"/>
    <w:rsid w:val="003E2DB6"/>
    <w:rsid w:val="003E4A1B"/>
    <w:rsid w:val="003E6D31"/>
    <w:rsid w:val="003E7419"/>
    <w:rsid w:val="003F272D"/>
    <w:rsid w:val="003F4D2F"/>
    <w:rsid w:val="004042D7"/>
    <w:rsid w:val="00406A6D"/>
    <w:rsid w:val="00407C15"/>
    <w:rsid w:val="00414CA9"/>
    <w:rsid w:val="00416D1B"/>
    <w:rsid w:val="00421FAD"/>
    <w:rsid w:val="00422BF7"/>
    <w:rsid w:val="00426B41"/>
    <w:rsid w:val="0042749A"/>
    <w:rsid w:val="004279CE"/>
    <w:rsid w:val="004306A5"/>
    <w:rsid w:val="00436559"/>
    <w:rsid w:val="004377E7"/>
    <w:rsid w:val="00440EFF"/>
    <w:rsid w:val="004411A2"/>
    <w:rsid w:val="00442388"/>
    <w:rsid w:val="00445946"/>
    <w:rsid w:val="004476FC"/>
    <w:rsid w:val="004511BC"/>
    <w:rsid w:val="004536D7"/>
    <w:rsid w:val="00453FDE"/>
    <w:rsid w:val="00456808"/>
    <w:rsid w:val="004573CA"/>
    <w:rsid w:val="00461344"/>
    <w:rsid w:val="00463C73"/>
    <w:rsid w:val="004678F5"/>
    <w:rsid w:val="0048223B"/>
    <w:rsid w:val="0048514C"/>
    <w:rsid w:val="00487079"/>
    <w:rsid w:val="004913B5"/>
    <w:rsid w:val="00491988"/>
    <w:rsid w:val="00491ED7"/>
    <w:rsid w:val="0049253E"/>
    <w:rsid w:val="004A02D2"/>
    <w:rsid w:val="004A361F"/>
    <w:rsid w:val="004A4CF2"/>
    <w:rsid w:val="004A4E1C"/>
    <w:rsid w:val="004B4B66"/>
    <w:rsid w:val="004C00EE"/>
    <w:rsid w:val="004C69CE"/>
    <w:rsid w:val="004D1A68"/>
    <w:rsid w:val="004D1B28"/>
    <w:rsid w:val="004E0372"/>
    <w:rsid w:val="004E07C6"/>
    <w:rsid w:val="004E17EC"/>
    <w:rsid w:val="004E23D9"/>
    <w:rsid w:val="004F11CA"/>
    <w:rsid w:val="004F3266"/>
    <w:rsid w:val="004F650D"/>
    <w:rsid w:val="004F6570"/>
    <w:rsid w:val="00501F84"/>
    <w:rsid w:val="00504116"/>
    <w:rsid w:val="005042E5"/>
    <w:rsid w:val="005048C8"/>
    <w:rsid w:val="00514480"/>
    <w:rsid w:val="00514C60"/>
    <w:rsid w:val="005219CA"/>
    <w:rsid w:val="00521EF2"/>
    <w:rsid w:val="00526579"/>
    <w:rsid w:val="00527A9E"/>
    <w:rsid w:val="00531270"/>
    <w:rsid w:val="00532DDC"/>
    <w:rsid w:val="00532E13"/>
    <w:rsid w:val="00534C6F"/>
    <w:rsid w:val="00536536"/>
    <w:rsid w:val="00537D54"/>
    <w:rsid w:val="00544954"/>
    <w:rsid w:val="00546BF1"/>
    <w:rsid w:val="00557E36"/>
    <w:rsid w:val="00565F64"/>
    <w:rsid w:val="00567E1C"/>
    <w:rsid w:val="005707EB"/>
    <w:rsid w:val="005741B3"/>
    <w:rsid w:val="005806FB"/>
    <w:rsid w:val="0058662E"/>
    <w:rsid w:val="00586B9A"/>
    <w:rsid w:val="00591567"/>
    <w:rsid w:val="005923BC"/>
    <w:rsid w:val="005928C3"/>
    <w:rsid w:val="0059460D"/>
    <w:rsid w:val="005A429A"/>
    <w:rsid w:val="005A5861"/>
    <w:rsid w:val="005A694F"/>
    <w:rsid w:val="005B2905"/>
    <w:rsid w:val="005B2906"/>
    <w:rsid w:val="005B4CF7"/>
    <w:rsid w:val="005B60D6"/>
    <w:rsid w:val="005C2598"/>
    <w:rsid w:val="005C61F5"/>
    <w:rsid w:val="005D21F1"/>
    <w:rsid w:val="005D2288"/>
    <w:rsid w:val="005D465D"/>
    <w:rsid w:val="005D6948"/>
    <w:rsid w:val="005E36A0"/>
    <w:rsid w:val="005E671F"/>
    <w:rsid w:val="005F06D2"/>
    <w:rsid w:val="005F26B0"/>
    <w:rsid w:val="005F4325"/>
    <w:rsid w:val="00601C76"/>
    <w:rsid w:val="006020FA"/>
    <w:rsid w:val="006069D4"/>
    <w:rsid w:val="00611564"/>
    <w:rsid w:val="006139FE"/>
    <w:rsid w:val="006140D7"/>
    <w:rsid w:val="0061468F"/>
    <w:rsid w:val="0061503E"/>
    <w:rsid w:val="00615E1C"/>
    <w:rsid w:val="006204E9"/>
    <w:rsid w:val="006310DE"/>
    <w:rsid w:val="0063555E"/>
    <w:rsid w:val="00637A8C"/>
    <w:rsid w:val="006423D0"/>
    <w:rsid w:val="00666E8A"/>
    <w:rsid w:val="00670852"/>
    <w:rsid w:val="006716AB"/>
    <w:rsid w:val="00672AFB"/>
    <w:rsid w:val="00675DF8"/>
    <w:rsid w:val="006763F5"/>
    <w:rsid w:val="00681C14"/>
    <w:rsid w:val="00686808"/>
    <w:rsid w:val="006941C9"/>
    <w:rsid w:val="006A40E7"/>
    <w:rsid w:val="006A70F4"/>
    <w:rsid w:val="006B3D41"/>
    <w:rsid w:val="006B3E50"/>
    <w:rsid w:val="006B775A"/>
    <w:rsid w:val="006C349D"/>
    <w:rsid w:val="006C62DA"/>
    <w:rsid w:val="006D04F4"/>
    <w:rsid w:val="006D38E2"/>
    <w:rsid w:val="006E38E7"/>
    <w:rsid w:val="006E521F"/>
    <w:rsid w:val="006E5F09"/>
    <w:rsid w:val="006F447D"/>
    <w:rsid w:val="00702610"/>
    <w:rsid w:val="00713920"/>
    <w:rsid w:val="00717B93"/>
    <w:rsid w:val="00724069"/>
    <w:rsid w:val="00726131"/>
    <w:rsid w:val="007303CE"/>
    <w:rsid w:val="00730445"/>
    <w:rsid w:val="00730815"/>
    <w:rsid w:val="00730B56"/>
    <w:rsid w:val="0073137A"/>
    <w:rsid w:val="0073472A"/>
    <w:rsid w:val="00737587"/>
    <w:rsid w:val="007416D1"/>
    <w:rsid w:val="0075265B"/>
    <w:rsid w:val="00752EA7"/>
    <w:rsid w:val="0076758D"/>
    <w:rsid w:val="00767F93"/>
    <w:rsid w:val="00767FA8"/>
    <w:rsid w:val="0077198F"/>
    <w:rsid w:val="007845F2"/>
    <w:rsid w:val="007912CE"/>
    <w:rsid w:val="00792979"/>
    <w:rsid w:val="00792E00"/>
    <w:rsid w:val="00794A32"/>
    <w:rsid w:val="00797658"/>
    <w:rsid w:val="00797F37"/>
    <w:rsid w:val="007B051C"/>
    <w:rsid w:val="007B0CFE"/>
    <w:rsid w:val="007B1291"/>
    <w:rsid w:val="007B5505"/>
    <w:rsid w:val="007C13B6"/>
    <w:rsid w:val="007C2029"/>
    <w:rsid w:val="007C2C6E"/>
    <w:rsid w:val="007C5127"/>
    <w:rsid w:val="007D139C"/>
    <w:rsid w:val="007D17B4"/>
    <w:rsid w:val="007E6107"/>
    <w:rsid w:val="007E7470"/>
    <w:rsid w:val="007E77C3"/>
    <w:rsid w:val="007F0E39"/>
    <w:rsid w:val="007F0FD7"/>
    <w:rsid w:val="007F4C46"/>
    <w:rsid w:val="00802594"/>
    <w:rsid w:val="00810620"/>
    <w:rsid w:val="00817714"/>
    <w:rsid w:val="00817EDC"/>
    <w:rsid w:val="008212AD"/>
    <w:rsid w:val="00822C6B"/>
    <w:rsid w:val="00823653"/>
    <w:rsid w:val="008268E1"/>
    <w:rsid w:val="00836073"/>
    <w:rsid w:val="00841A75"/>
    <w:rsid w:val="00850D04"/>
    <w:rsid w:val="00852F95"/>
    <w:rsid w:val="008538BE"/>
    <w:rsid w:val="008615A6"/>
    <w:rsid w:val="00872683"/>
    <w:rsid w:val="00877A37"/>
    <w:rsid w:val="0088012F"/>
    <w:rsid w:val="00882E3A"/>
    <w:rsid w:val="00895D15"/>
    <w:rsid w:val="008A20EB"/>
    <w:rsid w:val="008B166B"/>
    <w:rsid w:val="008B4393"/>
    <w:rsid w:val="008B5C4E"/>
    <w:rsid w:val="008C6AC9"/>
    <w:rsid w:val="008D0A71"/>
    <w:rsid w:val="008D1970"/>
    <w:rsid w:val="008D38A6"/>
    <w:rsid w:val="008D55AA"/>
    <w:rsid w:val="008D65F0"/>
    <w:rsid w:val="008E2F6D"/>
    <w:rsid w:val="008E36A1"/>
    <w:rsid w:val="008E3EBD"/>
    <w:rsid w:val="008E4443"/>
    <w:rsid w:val="008E6017"/>
    <w:rsid w:val="008F21A9"/>
    <w:rsid w:val="008F6071"/>
    <w:rsid w:val="008F6B11"/>
    <w:rsid w:val="00902C0D"/>
    <w:rsid w:val="00904C7C"/>
    <w:rsid w:val="00905A2A"/>
    <w:rsid w:val="00906D7D"/>
    <w:rsid w:val="00907210"/>
    <w:rsid w:val="00912BDE"/>
    <w:rsid w:val="00916A4A"/>
    <w:rsid w:val="009171BF"/>
    <w:rsid w:val="009239F8"/>
    <w:rsid w:val="00923A02"/>
    <w:rsid w:val="00924D8D"/>
    <w:rsid w:val="00926290"/>
    <w:rsid w:val="00927316"/>
    <w:rsid w:val="00927612"/>
    <w:rsid w:val="00930EB4"/>
    <w:rsid w:val="00934824"/>
    <w:rsid w:val="009359CA"/>
    <w:rsid w:val="00940C83"/>
    <w:rsid w:val="00941D07"/>
    <w:rsid w:val="00951C9E"/>
    <w:rsid w:val="00960C0D"/>
    <w:rsid w:val="009641BE"/>
    <w:rsid w:val="0096654D"/>
    <w:rsid w:val="00970C3E"/>
    <w:rsid w:val="009733AB"/>
    <w:rsid w:val="00974813"/>
    <w:rsid w:val="00974977"/>
    <w:rsid w:val="00974AF0"/>
    <w:rsid w:val="00976F2B"/>
    <w:rsid w:val="00977E8F"/>
    <w:rsid w:val="00987BEF"/>
    <w:rsid w:val="009907CD"/>
    <w:rsid w:val="00991FE2"/>
    <w:rsid w:val="009A3B67"/>
    <w:rsid w:val="009A7457"/>
    <w:rsid w:val="009B6BF7"/>
    <w:rsid w:val="009C2748"/>
    <w:rsid w:val="009D381D"/>
    <w:rsid w:val="009D4BEE"/>
    <w:rsid w:val="009D5951"/>
    <w:rsid w:val="009E2C0B"/>
    <w:rsid w:val="009E7FB2"/>
    <w:rsid w:val="009F61E9"/>
    <w:rsid w:val="009F6835"/>
    <w:rsid w:val="00A05606"/>
    <w:rsid w:val="00A0791B"/>
    <w:rsid w:val="00A11124"/>
    <w:rsid w:val="00A147DF"/>
    <w:rsid w:val="00A15B76"/>
    <w:rsid w:val="00A17D8C"/>
    <w:rsid w:val="00A23B8E"/>
    <w:rsid w:val="00A326FD"/>
    <w:rsid w:val="00A330EC"/>
    <w:rsid w:val="00A41DFA"/>
    <w:rsid w:val="00A47854"/>
    <w:rsid w:val="00A51DFF"/>
    <w:rsid w:val="00A52269"/>
    <w:rsid w:val="00A5255A"/>
    <w:rsid w:val="00A55C9D"/>
    <w:rsid w:val="00A5707E"/>
    <w:rsid w:val="00A570DA"/>
    <w:rsid w:val="00A60E78"/>
    <w:rsid w:val="00A6496C"/>
    <w:rsid w:val="00A70197"/>
    <w:rsid w:val="00A731C3"/>
    <w:rsid w:val="00A75B26"/>
    <w:rsid w:val="00A82E07"/>
    <w:rsid w:val="00A834A1"/>
    <w:rsid w:val="00A8700B"/>
    <w:rsid w:val="00A93A3F"/>
    <w:rsid w:val="00AA47ED"/>
    <w:rsid w:val="00AA5927"/>
    <w:rsid w:val="00AA7B69"/>
    <w:rsid w:val="00AA7CC4"/>
    <w:rsid w:val="00AB0AFB"/>
    <w:rsid w:val="00AB4A1A"/>
    <w:rsid w:val="00AB5787"/>
    <w:rsid w:val="00AC1ED3"/>
    <w:rsid w:val="00AC2BA6"/>
    <w:rsid w:val="00AC3F6A"/>
    <w:rsid w:val="00AC5694"/>
    <w:rsid w:val="00AC6047"/>
    <w:rsid w:val="00AC7870"/>
    <w:rsid w:val="00AD0DC4"/>
    <w:rsid w:val="00AD306A"/>
    <w:rsid w:val="00AD5ADD"/>
    <w:rsid w:val="00AE1106"/>
    <w:rsid w:val="00AE4E8A"/>
    <w:rsid w:val="00AF6596"/>
    <w:rsid w:val="00AF7186"/>
    <w:rsid w:val="00AF7C92"/>
    <w:rsid w:val="00B014FD"/>
    <w:rsid w:val="00B01864"/>
    <w:rsid w:val="00B022B3"/>
    <w:rsid w:val="00B11EC7"/>
    <w:rsid w:val="00B132E7"/>
    <w:rsid w:val="00B159A0"/>
    <w:rsid w:val="00B25478"/>
    <w:rsid w:val="00B31F3C"/>
    <w:rsid w:val="00B360B2"/>
    <w:rsid w:val="00B46B3D"/>
    <w:rsid w:val="00B47F35"/>
    <w:rsid w:val="00B547B3"/>
    <w:rsid w:val="00B62078"/>
    <w:rsid w:val="00B65348"/>
    <w:rsid w:val="00B66D54"/>
    <w:rsid w:val="00B731F4"/>
    <w:rsid w:val="00B73594"/>
    <w:rsid w:val="00B74985"/>
    <w:rsid w:val="00B9090D"/>
    <w:rsid w:val="00B93A6F"/>
    <w:rsid w:val="00B947E9"/>
    <w:rsid w:val="00B95F70"/>
    <w:rsid w:val="00BA28B8"/>
    <w:rsid w:val="00BA448B"/>
    <w:rsid w:val="00BA4FF7"/>
    <w:rsid w:val="00BA582E"/>
    <w:rsid w:val="00BA668A"/>
    <w:rsid w:val="00BB2840"/>
    <w:rsid w:val="00BB46C6"/>
    <w:rsid w:val="00BB5849"/>
    <w:rsid w:val="00BB7C39"/>
    <w:rsid w:val="00BC24BA"/>
    <w:rsid w:val="00BC3959"/>
    <w:rsid w:val="00BC62F3"/>
    <w:rsid w:val="00BD174E"/>
    <w:rsid w:val="00BD6A8A"/>
    <w:rsid w:val="00BE1B07"/>
    <w:rsid w:val="00BE21B2"/>
    <w:rsid w:val="00BE250B"/>
    <w:rsid w:val="00BE3814"/>
    <w:rsid w:val="00BE4C91"/>
    <w:rsid w:val="00BE6F44"/>
    <w:rsid w:val="00BF1962"/>
    <w:rsid w:val="00BF6FFE"/>
    <w:rsid w:val="00C03144"/>
    <w:rsid w:val="00C05DAB"/>
    <w:rsid w:val="00C072FA"/>
    <w:rsid w:val="00C07F71"/>
    <w:rsid w:val="00C10935"/>
    <w:rsid w:val="00C15909"/>
    <w:rsid w:val="00C161E2"/>
    <w:rsid w:val="00C16855"/>
    <w:rsid w:val="00C27D76"/>
    <w:rsid w:val="00C33412"/>
    <w:rsid w:val="00C425FB"/>
    <w:rsid w:val="00C461BC"/>
    <w:rsid w:val="00C46226"/>
    <w:rsid w:val="00C52067"/>
    <w:rsid w:val="00C53F18"/>
    <w:rsid w:val="00C56C5F"/>
    <w:rsid w:val="00C6025A"/>
    <w:rsid w:val="00C610DC"/>
    <w:rsid w:val="00C622E2"/>
    <w:rsid w:val="00C6564D"/>
    <w:rsid w:val="00C658C9"/>
    <w:rsid w:val="00C72BEC"/>
    <w:rsid w:val="00C72FC4"/>
    <w:rsid w:val="00C73C2B"/>
    <w:rsid w:val="00C930D6"/>
    <w:rsid w:val="00C94AE5"/>
    <w:rsid w:val="00C9598F"/>
    <w:rsid w:val="00C96AF6"/>
    <w:rsid w:val="00CA0F1B"/>
    <w:rsid w:val="00CA49FA"/>
    <w:rsid w:val="00CB0DCD"/>
    <w:rsid w:val="00CB2C59"/>
    <w:rsid w:val="00CB568A"/>
    <w:rsid w:val="00CB5C00"/>
    <w:rsid w:val="00CC0AC0"/>
    <w:rsid w:val="00CC13B5"/>
    <w:rsid w:val="00CC33E4"/>
    <w:rsid w:val="00CC75A2"/>
    <w:rsid w:val="00CD1EB7"/>
    <w:rsid w:val="00CD606E"/>
    <w:rsid w:val="00CD6873"/>
    <w:rsid w:val="00CD6AF9"/>
    <w:rsid w:val="00CE040E"/>
    <w:rsid w:val="00CE048A"/>
    <w:rsid w:val="00CE0F1C"/>
    <w:rsid w:val="00CE18BF"/>
    <w:rsid w:val="00CE23AB"/>
    <w:rsid w:val="00CE48E5"/>
    <w:rsid w:val="00CE5B27"/>
    <w:rsid w:val="00CE61F2"/>
    <w:rsid w:val="00CF21C6"/>
    <w:rsid w:val="00CF30CD"/>
    <w:rsid w:val="00CF42D7"/>
    <w:rsid w:val="00CF7446"/>
    <w:rsid w:val="00D17C7A"/>
    <w:rsid w:val="00D26A00"/>
    <w:rsid w:val="00D27574"/>
    <w:rsid w:val="00D27DDE"/>
    <w:rsid w:val="00D31A57"/>
    <w:rsid w:val="00D33B13"/>
    <w:rsid w:val="00D3763B"/>
    <w:rsid w:val="00D41157"/>
    <w:rsid w:val="00D46C5C"/>
    <w:rsid w:val="00D4780D"/>
    <w:rsid w:val="00D5062A"/>
    <w:rsid w:val="00D50BD2"/>
    <w:rsid w:val="00D52205"/>
    <w:rsid w:val="00D5545B"/>
    <w:rsid w:val="00D5668D"/>
    <w:rsid w:val="00D6104E"/>
    <w:rsid w:val="00D62165"/>
    <w:rsid w:val="00D64C1C"/>
    <w:rsid w:val="00D650A4"/>
    <w:rsid w:val="00D67B16"/>
    <w:rsid w:val="00D7364B"/>
    <w:rsid w:val="00D73B64"/>
    <w:rsid w:val="00D75F94"/>
    <w:rsid w:val="00D84279"/>
    <w:rsid w:val="00D87AA5"/>
    <w:rsid w:val="00D87B56"/>
    <w:rsid w:val="00D93A52"/>
    <w:rsid w:val="00DA11ED"/>
    <w:rsid w:val="00DA5528"/>
    <w:rsid w:val="00DA555F"/>
    <w:rsid w:val="00DA6EC6"/>
    <w:rsid w:val="00DB7554"/>
    <w:rsid w:val="00DB7B6E"/>
    <w:rsid w:val="00DC12D5"/>
    <w:rsid w:val="00DC5428"/>
    <w:rsid w:val="00DC6A45"/>
    <w:rsid w:val="00DC7A36"/>
    <w:rsid w:val="00DD32D2"/>
    <w:rsid w:val="00DE1ED7"/>
    <w:rsid w:val="00DE73B1"/>
    <w:rsid w:val="00DF0606"/>
    <w:rsid w:val="00DF2F33"/>
    <w:rsid w:val="00DF44D6"/>
    <w:rsid w:val="00DF7392"/>
    <w:rsid w:val="00E0259D"/>
    <w:rsid w:val="00E10B87"/>
    <w:rsid w:val="00E12DDD"/>
    <w:rsid w:val="00E1329A"/>
    <w:rsid w:val="00E13735"/>
    <w:rsid w:val="00E1468A"/>
    <w:rsid w:val="00E156D0"/>
    <w:rsid w:val="00E15B37"/>
    <w:rsid w:val="00E15C68"/>
    <w:rsid w:val="00E166EE"/>
    <w:rsid w:val="00E16AC0"/>
    <w:rsid w:val="00E204D1"/>
    <w:rsid w:val="00E2259A"/>
    <w:rsid w:val="00E233CB"/>
    <w:rsid w:val="00E34BB6"/>
    <w:rsid w:val="00E40BA4"/>
    <w:rsid w:val="00E40C60"/>
    <w:rsid w:val="00E43CE4"/>
    <w:rsid w:val="00E466CD"/>
    <w:rsid w:val="00E4715F"/>
    <w:rsid w:val="00E5317D"/>
    <w:rsid w:val="00E542CF"/>
    <w:rsid w:val="00E567A4"/>
    <w:rsid w:val="00E570D9"/>
    <w:rsid w:val="00E62EA4"/>
    <w:rsid w:val="00E647B4"/>
    <w:rsid w:val="00E64E87"/>
    <w:rsid w:val="00E65B1F"/>
    <w:rsid w:val="00E86726"/>
    <w:rsid w:val="00E90D60"/>
    <w:rsid w:val="00E95469"/>
    <w:rsid w:val="00E956C3"/>
    <w:rsid w:val="00EA1DB4"/>
    <w:rsid w:val="00EA262B"/>
    <w:rsid w:val="00EA6116"/>
    <w:rsid w:val="00EA7161"/>
    <w:rsid w:val="00EA73A5"/>
    <w:rsid w:val="00EB14F2"/>
    <w:rsid w:val="00EB5DF0"/>
    <w:rsid w:val="00EB6415"/>
    <w:rsid w:val="00EC5B6B"/>
    <w:rsid w:val="00EC7430"/>
    <w:rsid w:val="00ED2AF4"/>
    <w:rsid w:val="00ED4AC6"/>
    <w:rsid w:val="00ED66A1"/>
    <w:rsid w:val="00EF4269"/>
    <w:rsid w:val="00EF434D"/>
    <w:rsid w:val="00EF7494"/>
    <w:rsid w:val="00EF78D8"/>
    <w:rsid w:val="00F0422A"/>
    <w:rsid w:val="00F16697"/>
    <w:rsid w:val="00F17454"/>
    <w:rsid w:val="00F2390B"/>
    <w:rsid w:val="00F24BA2"/>
    <w:rsid w:val="00F25E27"/>
    <w:rsid w:val="00F3148A"/>
    <w:rsid w:val="00F3522E"/>
    <w:rsid w:val="00F3621B"/>
    <w:rsid w:val="00F443FE"/>
    <w:rsid w:val="00F54D31"/>
    <w:rsid w:val="00F55F3A"/>
    <w:rsid w:val="00F5712B"/>
    <w:rsid w:val="00F651A5"/>
    <w:rsid w:val="00F65379"/>
    <w:rsid w:val="00F6664A"/>
    <w:rsid w:val="00F72C47"/>
    <w:rsid w:val="00F7579B"/>
    <w:rsid w:val="00F81D70"/>
    <w:rsid w:val="00F82360"/>
    <w:rsid w:val="00F829BB"/>
    <w:rsid w:val="00F868B3"/>
    <w:rsid w:val="00F938AB"/>
    <w:rsid w:val="00F94B4D"/>
    <w:rsid w:val="00F97456"/>
    <w:rsid w:val="00FA7D19"/>
    <w:rsid w:val="00FA7FE0"/>
    <w:rsid w:val="00FC025F"/>
    <w:rsid w:val="00FC066F"/>
    <w:rsid w:val="00FC09DD"/>
    <w:rsid w:val="00FC1886"/>
    <w:rsid w:val="00FC1C01"/>
    <w:rsid w:val="00FC3C55"/>
    <w:rsid w:val="00FC7B03"/>
    <w:rsid w:val="00FD3CCA"/>
    <w:rsid w:val="00FD6695"/>
    <w:rsid w:val="00FE2D38"/>
    <w:rsid w:val="00FE62B5"/>
    <w:rsid w:val="00FE6470"/>
    <w:rsid w:val="00FE6AF5"/>
    <w:rsid w:val="00FF03B4"/>
    <w:rsid w:val="00FF1CAB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CFD01-8366-4ED5-AB1F-70F03707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7A9E"/>
    <w:pPr>
      <w:numPr>
        <w:ilvl w:val="2"/>
        <w:numId w:val="1"/>
      </w:numPr>
      <w:tabs>
        <w:tab w:val="clear" w:pos="1419"/>
        <w:tab w:val="num" w:pos="851"/>
      </w:tabs>
      <w:ind w:left="851"/>
      <w:outlineLvl w:val="8"/>
    </w:pPr>
  </w:style>
  <w:style w:type="paragraph" w:customStyle="1" w:styleId="Textpsmene">
    <w:name w:val="Text písmene"/>
    <w:basedOn w:val="Normln"/>
    <w:link w:val="TextpsmeneChar"/>
    <w:rsid w:val="00527A9E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7A9E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CELEX">
    <w:name w:val="CELEX"/>
    <w:basedOn w:val="Normln"/>
    <w:next w:val="Normln"/>
    <w:uiPriority w:val="99"/>
    <w:rsid w:val="00527A9E"/>
    <w:pPr>
      <w:spacing w:before="60"/>
    </w:pPr>
    <w:rPr>
      <w:i/>
      <w:sz w:val="20"/>
    </w:rPr>
  </w:style>
  <w:style w:type="character" w:customStyle="1" w:styleId="TextpsmeneChar">
    <w:name w:val="Text písmene Char"/>
    <w:link w:val="Textpsmene"/>
    <w:locked/>
    <w:rsid w:val="00527A9E"/>
  </w:style>
  <w:style w:type="paragraph" w:styleId="Odstavecseseznamem">
    <w:name w:val="List Paragraph"/>
    <w:basedOn w:val="Normln"/>
    <w:uiPriority w:val="34"/>
    <w:qFormat/>
    <w:rsid w:val="00527A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47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3472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7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C5"/>
  </w:style>
  <w:style w:type="paragraph" w:styleId="Zpat">
    <w:name w:val="footer"/>
    <w:basedOn w:val="Normln"/>
    <w:link w:val="ZpatChar"/>
    <w:uiPriority w:val="99"/>
    <w:unhideWhenUsed/>
    <w:rsid w:val="0017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1C5"/>
  </w:style>
  <w:style w:type="paragraph" w:styleId="Textbubliny">
    <w:name w:val="Balloon Text"/>
    <w:basedOn w:val="Normln"/>
    <w:link w:val="TextbublinyChar"/>
    <w:uiPriority w:val="99"/>
    <w:semiHidden/>
    <w:unhideWhenUsed/>
    <w:rsid w:val="00EF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8D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BD6A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D6A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6A8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B64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64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64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64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6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pridane-hodnoty/kontrolni-hlaseni-dph/soubory-ke-stazen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D09E-872B-4EDC-BFC1-975DA550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Říhová Jana Ing. (Generální finanční ředitelství)</dc:creator>
  <cp:lastModifiedBy>Nováčková Eva Ing. (GFŘ)</cp:lastModifiedBy>
  <cp:revision>83</cp:revision>
  <cp:lastPrinted>2022-07-21T08:54:00Z</cp:lastPrinted>
  <dcterms:created xsi:type="dcterms:W3CDTF">2015-07-16T09:13:00Z</dcterms:created>
  <dcterms:modified xsi:type="dcterms:W3CDTF">2022-08-09T08:08:00Z</dcterms:modified>
</cp:coreProperties>
</file>