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C634" w14:textId="3C9FE51D" w:rsidR="006D3DB5" w:rsidRPr="00F217A0" w:rsidRDefault="004E209D" w:rsidP="006D3DB5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Soupis spisu</w:t>
      </w:r>
      <w:r w:rsidR="001C6B8A">
        <w:rPr>
          <w:rFonts w:ascii="Arial" w:hAnsi="Arial" w:cs="Arial"/>
          <w:b/>
          <w:sz w:val="24"/>
          <w:szCs w:val="24"/>
          <w:u w:val="single"/>
        </w:rPr>
        <w:t xml:space="preserve"> v ADIS</w:t>
      </w:r>
      <w:r>
        <w:rPr>
          <w:rFonts w:ascii="Arial" w:hAnsi="Arial" w:cs="Arial"/>
          <w:b/>
          <w:sz w:val="24"/>
          <w:szCs w:val="24"/>
          <w:u w:val="single"/>
        </w:rPr>
        <w:t xml:space="preserve"> (3</w:t>
      </w:r>
      <w:r w:rsidR="006D3DB5"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68E87282" w14:textId="77777777" w:rsidR="006D3DB5" w:rsidRPr="00F217A0" w:rsidRDefault="006D3DB5" w:rsidP="006D3DB5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48437EE8" w14:textId="77777777" w:rsidR="00330813" w:rsidRPr="00330813" w:rsidRDefault="00330813" w:rsidP="00330813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30813">
        <w:rPr>
          <w:rFonts w:ascii="Arial" w:hAnsi="Arial" w:cs="Arial"/>
          <w:sz w:val="22"/>
          <w:szCs w:val="22"/>
        </w:rPr>
        <w:t xml:space="preserve">1) Potřeboval bych informaci, od kterého roku je v systému ADIS pro úředníky finanční správy (resp. oprávněné úřední osoby) dostupný soupis spisu, resp. jeho jednotlivých částí vedených pro konkrétní daňový subjekt (vyměřovací, kontrolní, vyhledávací atd.). </w:t>
      </w:r>
    </w:p>
    <w:p w14:paraId="211D7C31" w14:textId="0A290A1B" w:rsidR="00330813" w:rsidRPr="00330813" w:rsidRDefault="00330813" w:rsidP="00330813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30813">
        <w:rPr>
          <w:rFonts w:ascii="Arial" w:hAnsi="Arial" w:cs="Arial"/>
          <w:sz w:val="22"/>
          <w:szCs w:val="22"/>
        </w:rPr>
        <w:t>2) Dále bych vás rád požádal o informaci, co musí oprávněná úřední osoba (tedy osoba s</w:t>
      </w:r>
      <w:r w:rsidR="004E209D">
        <w:rPr>
          <w:rFonts w:ascii="Arial" w:hAnsi="Arial" w:cs="Arial"/>
          <w:sz w:val="22"/>
          <w:szCs w:val="22"/>
        </w:rPr>
        <w:t> </w:t>
      </w:r>
      <w:r w:rsidRPr="00330813">
        <w:rPr>
          <w:rFonts w:ascii="Arial" w:hAnsi="Arial" w:cs="Arial"/>
          <w:sz w:val="22"/>
          <w:szCs w:val="22"/>
        </w:rPr>
        <w:t xml:space="preserve">přístupem ke spisu určitého daňového subjektu) učinit, aby ze systému ADIS získala soupis </w:t>
      </w:r>
      <w:r w:rsidRPr="00330813">
        <w:rPr>
          <w:rFonts w:ascii="Arial" w:hAnsi="Arial" w:cs="Arial"/>
          <w:b/>
          <w:bCs/>
          <w:sz w:val="22"/>
          <w:szCs w:val="22"/>
        </w:rPr>
        <w:t xml:space="preserve">vyměřovací </w:t>
      </w:r>
      <w:r w:rsidRPr="00330813">
        <w:rPr>
          <w:rFonts w:ascii="Arial" w:hAnsi="Arial" w:cs="Arial"/>
          <w:sz w:val="22"/>
          <w:szCs w:val="22"/>
        </w:rPr>
        <w:t xml:space="preserve">části spisu. Předpokládám, že soupis vyměřovací části spisu lze získat okamžitě na základě zadání požadavku do systému ADIS. Potřeboval bych tak tuto domněnku potvrdit nebo vyvrátit. </w:t>
      </w:r>
    </w:p>
    <w:p w14:paraId="37F81F52" w14:textId="77777777" w:rsidR="00330813" w:rsidRPr="00330813" w:rsidRDefault="00330813" w:rsidP="00330813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30813">
        <w:rPr>
          <w:rFonts w:ascii="Arial" w:hAnsi="Arial" w:cs="Arial"/>
          <w:sz w:val="22"/>
          <w:szCs w:val="22"/>
        </w:rPr>
        <w:t xml:space="preserve">3) Vedle toho bych ještě potřeboval informaci, v jakém formátu je soupis spisu veden a zda jej lze „běžně“ poskytnout datovou schránkou. </w:t>
      </w:r>
    </w:p>
    <w:p w14:paraId="71234C0A" w14:textId="77777777" w:rsidR="00330813" w:rsidRPr="00330813" w:rsidRDefault="00330813" w:rsidP="00330813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30813">
        <w:rPr>
          <w:rFonts w:ascii="Arial" w:hAnsi="Arial" w:cs="Arial"/>
          <w:sz w:val="22"/>
          <w:szCs w:val="22"/>
        </w:rPr>
        <w:t xml:space="preserve">4) Konečně bych vás rád požádal o informaci, jaké části spisu - resp. jejich soupisy – systém ADIS umožňuje evidovat. </w:t>
      </w:r>
    </w:p>
    <w:p w14:paraId="3F4C7A10" w14:textId="77777777" w:rsidR="006D3DB5" w:rsidRPr="00330813" w:rsidRDefault="006D3DB5" w:rsidP="00330813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330813">
        <w:rPr>
          <w:rFonts w:ascii="Arial" w:hAnsi="Arial" w:cs="Arial"/>
          <w:b/>
          <w:u w:val="single"/>
        </w:rPr>
        <w:t xml:space="preserve">Odpověď: </w:t>
      </w:r>
    </w:p>
    <w:p w14:paraId="39E18563" w14:textId="77777777" w:rsidR="00330813" w:rsidRPr="00330813" w:rsidRDefault="00330813" w:rsidP="00330813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</w:rPr>
      </w:pPr>
      <w:r w:rsidRPr="00330813">
        <w:rPr>
          <w:rFonts w:ascii="Arial" w:hAnsi="Arial" w:cs="Arial"/>
          <w:b/>
          <w:bCs/>
        </w:rPr>
        <w:t xml:space="preserve">Ad 1) </w:t>
      </w:r>
    </w:p>
    <w:p w14:paraId="6F475E8E" w14:textId="14B749F2" w:rsidR="00330813" w:rsidRPr="00330813" w:rsidRDefault="00330813" w:rsidP="00FA71C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330813">
        <w:rPr>
          <w:rFonts w:ascii="Arial" w:hAnsi="Arial" w:cs="Arial"/>
        </w:rPr>
        <w:t>Evidence spisů byla do ADIS implementována k 1. 1. 2011. Vyhotovení soupisu spisu či části daňového spisu představuje základní funkcionalitu evidence spisů v ADIS dostupnou od</w:t>
      </w:r>
      <w:r w:rsidR="00FA71CC">
        <w:rPr>
          <w:rFonts w:ascii="Arial" w:hAnsi="Arial" w:cs="Arial"/>
        </w:rPr>
        <w:t> </w:t>
      </w:r>
      <w:r w:rsidRPr="00330813">
        <w:rPr>
          <w:rFonts w:ascii="Arial" w:hAnsi="Arial" w:cs="Arial"/>
        </w:rPr>
        <w:t xml:space="preserve">uvedeného data. </w:t>
      </w:r>
    </w:p>
    <w:p w14:paraId="0AE2E7C8" w14:textId="77777777" w:rsidR="00330813" w:rsidRPr="00330813" w:rsidRDefault="00330813" w:rsidP="00FA71C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</w:rPr>
      </w:pPr>
      <w:r w:rsidRPr="00330813">
        <w:rPr>
          <w:rFonts w:ascii="Arial" w:hAnsi="Arial" w:cs="Arial"/>
          <w:b/>
          <w:bCs/>
        </w:rPr>
        <w:t xml:space="preserve">Ad 2) </w:t>
      </w:r>
    </w:p>
    <w:p w14:paraId="47C1001B" w14:textId="04B76679" w:rsidR="00330813" w:rsidRPr="00330813" w:rsidRDefault="00330813" w:rsidP="00FA71C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330813">
        <w:rPr>
          <w:rFonts w:ascii="Arial" w:hAnsi="Arial" w:cs="Arial"/>
        </w:rPr>
        <w:t>Soupis konkrétní části daňového spisu lze na základě operativní interakce oprávněné úřední osoby vyhotovit „okamžitě“, neboť se jedná o formu výstupu z evidence spisů.</w:t>
      </w:r>
    </w:p>
    <w:p w14:paraId="3AA70FAF" w14:textId="77777777" w:rsidR="00330813" w:rsidRPr="00330813" w:rsidRDefault="00330813" w:rsidP="00FA71C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</w:rPr>
      </w:pPr>
      <w:r w:rsidRPr="00330813">
        <w:rPr>
          <w:rFonts w:ascii="Arial" w:hAnsi="Arial" w:cs="Arial"/>
          <w:b/>
          <w:bCs/>
        </w:rPr>
        <w:t xml:space="preserve">Ad 3) </w:t>
      </w:r>
    </w:p>
    <w:p w14:paraId="3F32E925" w14:textId="5A37A141" w:rsidR="00330813" w:rsidRPr="00330813" w:rsidRDefault="00330813" w:rsidP="00FA71C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330813">
        <w:rPr>
          <w:rFonts w:ascii="Arial" w:hAnsi="Arial" w:cs="Arial"/>
        </w:rPr>
        <w:t>Soupis části spisu je možné z evidence spisů v ADIS exportovat v analogové nebo digitální podobě ve formátu TXT a PDF (v druhém z uvedených formátů od 2. 11. 2023). V souladu s</w:t>
      </w:r>
      <w:r>
        <w:rPr>
          <w:rFonts w:ascii="Arial" w:hAnsi="Arial" w:cs="Arial"/>
        </w:rPr>
        <w:t> </w:t>
      </w:r>
      <w:r w:rsidRPr="00330813">
        <w:rPr>
          <w:rFonts w:ascii="Arial" w:hAnsi="Arial" w:cs="Arial"/>
        </w:rPr>
        <w:t>Přílohou č. 3 vyhlášky č. 194/2009 Sb., o stanovení podrobností užívání a provozování informačního systému datových schránek, ve znění pozdějších předpisů, jsou formáty TXT a</w:t>
      </w:r>
      <w:r>
        <w:rPr>
          <w:rFonts w:ascii="Arial" w:hAnsi="Arial" w:cs="Arial"/>
        </w:rPr>
        <w:t> </w:t>
      </w:r>
      <w:r w:rsidRPr="00330813">
        <w:rPr>
          <w:rFonts w:ascii="Arial" w:hAnsi="Arial" w:cs="Arial"/>
        </w:rPr>
        <w:t xml:space="preserve">PDF přípustnými formáty datové zprávy dodávané do datové schránky. </w:t>
      </w:r>
    </w:p>
    <w:p w14:paraId="5AE270B8" w14:textId="77777777" w:rsidR="00330813" w:rsidRPr="00330813" w:rsidRDefault="00330813" w:rsidP="00FA71C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</w:rPr>
      </w:pPr>
      <w:r w:rsidRPr="00330813">
        <w:rPr>
          <w:rFonts w:ascii="Arial" w:hAnsi="Arial" w:cs="Arial"/>
          <w:b/>
          <w:bCs/>
        </w:rPr>
        <w:t xml:space="preserve">Ad 4) </w:t>
      </w:r>
    </w:p>
    <w:p w14:paraId="004D0B08" w14:textId="36119088" w:rsidR="001E1838" w:rsidRPr="00330813" w:rsidRDefault="00330813" w:rsidP="00FA71C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330813">
        <w:rPr>
          <w:rFonts w:ascii="Arial" w:hAnsi="Arial" w:cs="Arial"/>
        </w:rPr>
        <w:t>Soupis je možné vyhotovit pro všechny části spisu. V evidenci spisů v ADIS jsou části daňového spisu evidovány dle § 64 odst. 4 daňového řádu.</w:t>
      </w:r>
    </w:p>
    <w:sectPr w:rsidR="001E1838" w:rsidRPr="00330813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51F81"/>
    <w:multiLevelType w:val="hybridMultilevel"/>
    <w:tmpl w:val="9DDE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9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B5"/>
    <w:rsid w:val="001C6B8A"/>
    <w:rsid w:val="001E1838"/>
    <w:rsid w:val="00330813"/>
    <w:rsid w:val="004E209D"/>
    <w:rsid w:val="005247E1"/>
    <w:rsid w:val="00660572"/>
    <w:rsid w:val="006D3DB5"/>
    <w:rsid w:val="008E0452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CF4D"/>
  <w15:chartTrackingRefBased/>
  <w15:docId w15:val="{37BBC13B-B75A-4194-9966-1377FD43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DB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6D3DB5"/>
    <w:pPr>
      <w:widowControl w:val="0"/>
      <w:autoSpaceDE w:val="0"/>
      <w:autoSpaceDN w:val="0"/>
      <w:adjustRightInd w:val="0"/>
      <w:spacing w:before="45" w:after="0" w:line="240" w:lineRule="auto"/>
      <w:ind w:left="1679" w:hanging="363"/>
    </w:pPr>
    <w:rPr>
      <w:rFonts w:ascii="Arial" w:eastAsiaTheme="minorEastAsia" w:hAnsi="Arial" w:cs="Arial"/>
      <w:sz w:val="21"/>
      <w:szCs w:val="21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D3DB5"/>
    <w:rPr>
      <w:rFonts w:ascii="Arial" w:eastAsiaTheme="minorEastAsia" w:hAnsi="Arial" w:cs="Arial"/>
      <w:sz w:val="21"/>
      <w:szCs w:val="21"/>
      <w:lang w:eastAsia="cs-CZ"/>
    </w:rPr>
  </w:style>
  <w:style w:type="paragraph" w:customStyle="1" w:styleId="Default">
    <w:name w:val="Default"/>
    <w:rsid w:val="00330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2024-01-10T07:47:00Z</dcterms:created>
  <dcterms:modified xsi:type="dcterms:W3CDTF">2024-01-10T07:47:00Z</dcterms:modified>
</cp:coreProperties>
</file>