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6F" w:rsidRDefault="007D2D6F" w:rsidP="007D2D6F">
      <w:pPr>
        <w:pStyle w:val="Zkladntext"/>
        <w:jc w:val="center"/>
        <w:rPr>
          <w:sz w:val="40"/>
          <w:lang w:val="cs-CZ"/>
        </w:rPr>
      </w:pPr>
      <w:r>
        <w:rPr>
          <w:rFonts w:ascii="Arial" w:hAnsi="Arial"/>
          <w:b/>
          <w:sz w:val="40"/>
          <w:lang w:val="cs-CZ"/>
        </w:rPr>
        <w:t>TECHNICKÁ ZPRÁVA</w:t>
      </w:r>
    </w:p>
    <w:p w:rsidR="00385186" w:rsidRDefault="00385186" w:rsidP="00385186"/>
    <w:p w:rsidR="00867729" w:rsidRDefault="00867729" w:rsidP="00385186"/>
    <w:p w:rsidR="00867729" w:rsidRPr="005A0123" w:rsidRDefault="002177F0" w:rsidP="003C332C">
      <w:pPr>
        <w:jc w:val="both"/>
      </w:pPr>
      <w:r w:rsidRPr="005A0123">
        <w:t>Posouzení technického stavu a nákladů na opravu vozidla Š-Octavia</w:t>
      </w:r>
      <w:r w:rsidR="00857FF0" w:rsidRPr="005A0123">
        <w:t>.</w:t>
      </w:r>
    </w:p>
    <w:p w:rsidR="00867729" w:rsidRDefault="00867729" w:rsidP="003C332C">
      <w:pPr>
        <w:jc w:val="both"/>
      </w:pPr>
    </w:p>
    <w:p w:rsidR="00867729" w:rsidRPr="003C332C" w:rsidRDefault="00867729" w:rsidP="003C332C">
      <w:pPr>
        <w:jc w:val="both"/>
        <w:rPr>
          <w:b/>
        </w:rPr>
      </w:pPr>
      <w:r w:rsidRPr="003C332C">
        <w:rPr>
          <w:b/>
        </w:rPr>
        <w:t>Objednavatel:</w:t>
      </w:r>
    </w:p>
    <w:p w:rsidR="00867729" w:rsidRDefault="002177F0" w:rsidP="003C332C">
      <w:pPr>
        <w:jc w:val="both"/>
      </w:pPr>
      <w:r>
        <w:t>ČR-Generální finanční ředitelství</w:t>
      </w:r>
    </w:p>
    <w:p w:rsidR="002177F0" w:rsidRDefault="002177F0" w:rsidP="003C332C">
      <w:pPr>
        <w:jc w:val="both"/>
      </w:pPr>
      <w:r>
        <w:t>Lazarská 15/7</w:t>
      </w:r>
    </w:p>
    <w:p w:rsidR="002177F0" w:rsidRDefault="002177F0" w:rsidP="003C332C">
      <w:pPr>
        <w:jc w:val="both"/>
      </w:pPr>
      <w:r>
        <w:t>Praha1, PSČ 11722</w:t>
      </w:r>
    </w:p>
    <w:p w:rsidR="00385186" w:rsidRDefault="00385186" w:rsidP="003C332C">
      <w:pPr>
        <w:jc w:val="both"/>
      </w:pPr>
      <w:r>
        <w:t xml:space="preserve">                                                </w:t>
      </w:r>
    </w:p>
    <w:p w:rsidR="00867729" w:rsidRDefault="00867729" w:rsidP="003C332C">
      <w:pPr>
        <w:jc w:val="both"/>
      </w:pPr>
    </w:p>
    <w:p w:rsidR="002177F0" w:rsidRDefault="00385186" w:rsidP="003C332C">
      <w:pPr>
        <w:jc w:val="both"/>
      </w:pPr>
      <w:r>
        <w:t xml:space="preserve">      </w:t>
      </w:r>
      <w:proofErr w:type="gramStart"/>
      <w:r>
        <w:t>-    tovární</w:t>
      </w:r>
      <w:proofErr w:type="gramEnd"/>
      <w:r>
        <w:t xml:space="preserve"> značky:</w:t>
      </w:r>
      <w:r w:rsidR="002177F0">
        <w:t>ŠKODA OCTAVIA, 1.9TDI</w:t>
      </w:r>
    </w:p>
    <w:p w:rsidR="00385186" w:rsidRDefault="00385186" w:rsidP="003C332C">
      <w:pPr>
        <w:jc w:val="both"/>
      </w:pPr>
      <w:r>
        <w:t xml:space="preserve">      </w:t>
      </w:r>
      <w:proofErr w:type="gramStart"/>
      <w:r>
        <w:t>-    SPZ</w:t>
      </w:r>
      <w:proofErr w:type="gramEnd"/>
      <w:r>
        <w:t>:</w:t>
      </w:r>
      <w:r w:rsidR="00D87FF1">
        <w:t xml:space="preserve"> </w:t>
      </w:r>
      <w:r w:rsidR="002177F0">
        <w:t>BZO 3336</w:t>
      </w:r>
    </w:p>
    <w:p w:rsidR="002177F0" w:rsidRDefault="00385186" w:rsidP="00A910EF">
      <w:pPr>
        <w:jc w:val="both"/>
      </w:pPr>
      <w:r>
        <w:t xml:space="preserve">      </w:t>
      </w:r>
      <w:proofErr w:type="gramStart"/>
      <w:r>
        <w:t>-    Barva</w:t>
      </w:r>
      <w:proofErr w:type="gramEnd"/>
      <w:r>
        <w:t>:</w:t>
      </w:r>
      <w:r w:rsidR="008D69F1">
        <w:t xml:space="preserve"> </w:t>
      </w:r>
    </w:p>
    <w:p w:rsidR="002177F0" w:rsidRDefault="00385186" w:rsidP="003C332C">
      <w:pPr>
        <w:jc w:val="both"/>
      </w:pPr>
      <w:r>
        <w:t xml:space="preserve">      </w:t>
      </w:r>
      <w:proofErr w:type="gramStart"/>
      <w:r w:rsidR="008D69F1">
        <w:t>-    Č</w:t>
      </w:r>
      <w:r w:rsidR="00D87FF1">
        <w:t>íslo</w:t>
      </w:r>
      <w:proofErr w:type="gramEnd"/>
      <w:r w:rsidR="00D87FF1">
        <w:t xml:space="preserve"> karoserie:</w:t>
      </w:r>
      <w:r w:rsidR="002177F0">
        <w:t>TMBCG21U712440552</w:t>
      </w:r>
    </w:p>
    <w:p w:rsidR="00385186" w:rsidRDefault="00385186" w:rsidP="003C332C">
      <w:pPr>
        <w:jc w:val="both"/>
      </w:pPr>
      <w:r>
        <w:t xml:space="preserve">  </w:t>
      </w:r>
      <w:r w:rsidR="002177F0">
        <w:t xml:space="preserve">    </w:t>
      </w:r>
      <w:proofErr w:type="gramStart"/>
      <w:r>
        <w:t>-    Počet</w:t>
      </w:r>
      <w:proofErr w:type="gramEnd"/>
      <w:r>
        <w:t xml:space="preserve"> najetých km:</w:t>
      </w:r>
      <w:r w:rsidR="005439BC">
        <w:t xml:space="preserve"> </w:t>
      </w:r>
      <w:r w:rsidR="002177F0">
        <w:t>189089</w:t>
      </w:r>
    </w:p>
    <w:p w:rsidR="00385186" w:rsidRDefault="00385186" w:rsidP="003C332C">
      <w:pPr>
        <w:jc w:val="both"/>
      </w:pPr>
      <w:r>
        <w:t xml:space="preserve">      </w:t>
      </w:r>
      <w:proofErr w:type="gramStart"/>
      <w:r>
        <w:t>-    Číslo</w:t>
      </w:r>
      <w:proofErr w:type="gramEnd"/>
      <w:r>
        <w:t xml:space="preserve"> TP:</w:t>
      </w:r>
      <w:r w:rsidR="00D87FF1">
        <w:t xml:space="preserve"> </w:t>
      </w:r>
    </w:p>
    <w:p w:rsidR="00385186" w:rsidRDefault="00D87FF1" w:rsidP="003C332C">
      <w:pPr>
        <w:jc w:val="both"/>
      </w:pPr>
      <w:r>
        <w:t xml:space="preserve">      </w:t>
      </w:r>
      <w:proofErr w:type="gramStart"/>
      <w:r>
        <w:t>-    Rok</w:t>
      </w:r>
      <w:proofErr w:type="gramEnd"/>
      <w:r>
        <w:t xml:space="preserve"> výroby:</w:t>
      </w:r>
      <w:r w:rsidR="002177F0">
        <w:t>2000</w:t>
      </w:r>
    </w:p>
    <w:p w:rsidR="00DB07A5" w:rsidRPr="003E0EB2" w:rsidRDefault="00DB07A5" w:rsidP="00DB07A5">
      <w:pPr>
        <w:jc w:val="both"/>
      </w:pPr>
      <w:r>
        <w:t xml:space="preserve">      </w:t>
      </w:r>
      <w:proofErr w:type="gramStart"/>
      <w:r>
        <w:t>-    Platnost</w:t>
      </w:r>
      <w:proofErr w:type="gramEnd"/>
      <w:r>
        <w:t xml:space="preserve"> STK skončila 26. 5. 2016</w:t>
      </w:r>
    </w:p>
    <w:p w:rsidR="00385186" w:rsidRDefault="00385186" w:rsidP="003C332C">
      <w:pPr>
        <w:jc w:val="both"/>
        <w:rPr>
          <w:b/>
        </w:rPr>
      </w:pPr>
    </w:p>
    <w:p w:rsidR="003C332C" w:rsidRDefault="003C332C" w:rsidP="003C332C">
      <w:pPr>
        <w:jc w:val="both"/>
      </w:pPr>
    </w:p>
    <w:p w:rsidR="00385186" w:rsidRDefault="00867729" w:rsidP="003C332C">
      <w:pPr>
        <w:jc w:val="both"/>
        <w:rPr>
          <w:i/>
        </w:rPr>
      </w:pPr>
      <w:r w:rsidRPr="003C332C">
        <w:rPr>
          <w:i/>
        </w:rPr>
        <w:t xml:space="preserve">Při kontrole </w:t>
      </w:r>
      <w:r w:rsidR="00034B55" w:rsidRPr="003C332C">
        <w:rPr>
          <w:i/>
        </w:rPr>
        <w:t xml:space="preserve">vozidla </w:t>
      </w:r>
      <w:r w:rsidRPr="003C332C">
        <w:rPr>
          <w:i/>
        </w:rPr>
        <w:t xml:space="preserve">v našem </w:t>
      </w:r>
      <w:r w:rsidR="002177F0">
        <w:rPr>
          <w:i/>
        </w:rPr>
        <w:t>autoservisu</w:t>
      </w:r>
      <w:r w:rsidRPr="003C332C">
        <w:rPr>
          <w:i/>
        </w:rPr>
        <w:t xml:space="preserve"> byl zjištěn</w:t>
      </w:r>
      <w:r w:rsidR="00034B55" w:rsidRPr="003C332C">
        <w:rPr>
          <w:i/>
        </w:rPr>
        <w:t xml:space="preserve"> tento stav:</w:t>
      </w:r>
    </w:p>
    <w:p w:rsidR="005A0123" w:rsidRPr="003C332C" w:rsidRDefault="005A0123" w:rsidP="003C332C">
      <w:pPr>
        <w:jc w:val="both"/>
        <w:rPr>
          <w:i/>
        </w:rPr>
      </w:pPr>
    </w:p>
    <w:p w:rsidR="00034B55" w:rsidRDefault="00382A2F" w:rsidP="003C332C">
      <w:pPr>
        <w:jc w:val="both"/>
      </w:pPr>
      <w:r>
        <w:t>Motor-                     nutná oprava rozvodového mechanismu</w:t>
      </w:r>
    </w:p>
    <w:p w:rsidR="00382A2F" w:rsidRDefault="00382A2F" w:rsidP="003C332C">
      <w:pPr>
        <w:jc w:val="both"/>
      </w:pPr>
    </w:p>
    <w:p w:rsidR="007906B0" w:rsidRDefault="00295CB1" w:rsidP="003C332C">
      <w:pPr>
        <w:jc w:val="both"/>
      </w:pPr>
      <w:r>
        <w:t>S</w:t>
      </w:r>
      <w:r w:rsidR="00D35452">
        <w:t>pojk</w:t>
      </w:r>
      <w:r>
        <w:t xml:space="preserve">ový komplet -  </w:t>
      </w:r>
      <w:r w:rsidR="00382A2F">
        <w:t xml:space="preserve">opotřebení úměrné počtu </w:t>
      </w:r>
      <w:proofErr w:type="spellStart"/>
      <w:r w:rsidR="00382A2F">
        <w:t>naj.kilometrů</w:t>
      </w:r>
      <w:proofErr w:type="spellEnd"/>
    </w:p>
    <w:p w:rsidR="00034B55" w:rsidRDefault="007906B0" w:rsidP="003C332C">
      <w:pPr>
        <w:jc w:val="both"/>
      </w:pPr>
      <w:r>
        <w:t xml:space="preserve">     </w:t>
      </w:r>
    </w:p>
    <w:p w:rsidR="00A54306" w:rsidRDefault="007906B0" w:rsidP="003C332C">
      <w:pPr>
        <w:jc w:val="both"/>
      </w:pPr>
      <w:r>
        <w:t>Převodovka</w:t>
      </w:r>
      <w:r w:rsidR="00A54306">
        <w:t xml:space="preserve"> </w:t>
      </w:r>
      <w:r>
        <w:t>-</w:t>
      </w:r>
      <w:r w:rsidR="005E1CD4">
        <w:t xml:space="preserve"> </w:t>
      </w:r>
      <w:r w:rsidR="00B65AFE">
        <w:tab/>
        <w:t xml:space="preserve">      </w:t>
      </w:r>
      <w:r w:rsidR="00295CB1">
        <w:t>únik oleje</w:t>
      </w:r>
      <w:r w:rsidR="00376215">
        <w:t xml:space="preserve"> - netěsnost</w:t>
      </w:r>
    </w:p>
    <w:p w:rsidR="003A16F0" w:rsidRDefault="003A16F0" w:rsidP="003A16F0">
      <w:pPr>
        <w:jc w:val="both"/>
      </w:pPr>
    </w:p>
    <w:p w:rsidR="00A54306" w:rsidRPr="003A16F0" w:rsidRDefault="00A54306" w:rsidP="003A16F0">
      <w:pPr>
        <w:jc w:val="both"/>
      </w:pPr>
      <w:r>
        <w:t>Karoserie -</w:t>
      </w:r>
      <w:r>
        <w:tab/>
        <w:t xml:space="preserve">      </w:t>
      </w:r>
      <w:r w:rsidR="009660A4">
        <w:t>lak úměrný počtu najetých kilometrů</w:t>
      </w:r>
      <w:r w:rsidR="00445C18">
        <w:t>, lehce promáčklý levý přední blatník.</w:t>
      </w:r>
    </w:p>
    <w:p w:rsidR="00A54306" w:rsidRDefault="00A54306" w:rsidP="005E1CD4">
      <w:pPr>
        <w:jc w:val="both"/>
      </w:pPr>
    </w:p>
    <w:p w:rsidR="00A54306" w:rsidRDefault="00B41D3F" w:rsidP="003C332C">
      <w:pPr>
        <w:jc w:val="both"/>
      </w:pPr>
      <w:r>
        <w:t xml:space="preserve">Vnitřní výbava </w:t>
      </w:r>
      <w:r w:rsidR="00295CB1">
        <w:t>-</w:t>
      </w:r>
      <w:r w:rsidR="00382A2F">
        <w:t xml:space="preserve">   </w:t>
      </w:r>
      <w:r>
        <w:t xml:space="preserve">čalounění </w:t>
      </w:r>
      <w:r w:rsidR="00382A2F">
        <w:t>opotřebení úměrné stáří vozu</w:t>
      </w:r>
    </w:p>
    <w:p w:rsidR="00295CB1" w:rsidRDefault="00295CB1" w:rsidP="003C332C">
      <w:pPr>
        <w:jc w:val="both"/>
      </w:pPr>
    </w:p>
    <w:p w:rsidR="00295CB1" w:rsidRDefault="00295CB1" w:rsidP="003C332C">
      <w:pPr>
        <w:jc w:val="both"/>
      </w:pPr>
      <w:r>
        <w:t xml:space="preserve">Náprava př. + zad. </w:t>
      </w:r>
      <w:proofErr w:type="gramStart"/>
      <w:r>
        <w:t xml:space="preserve">-  </w:t>
      </w:r>
      <w:r w:rsidR="00D87FF1">
        <w:t>nutná</w:t>
      </w:r>
      <w:proofErr w:type="gramEnd"/>
      <w:r w:rsidR="00D87FF1">
        <w:t xml:space="preserve"> oprava </w:t>
      </w:r>
      <w:r w:rsidR="00376215">
        <w:t xml:space="preserve">– </w:t>
      </w:r>
      <w:r w:rsidR="00D87FF1">
        <w:t>čepy</w:t>
      </w:r>
      <w:r w:rsidR="00376215">
        <w:t xml:space="preserve"> řízení</w:t>
      </w:r>
      <w:r w:rsidR="00D87FF1">
        <w:t xml:space="preserve">, </w:t>
      </w:r>
      <w:r w:rsidR="00376215">
        <w:t xml:space="preserve">přední </w:t>
      </w:r>
      <w:r w:rsidR="00D87FF1">
        <w:t>tlumiče</w:t>
      </w:r>
    </w:p>
    <w:p w:rsidR="00D87FF1" w:rsidRDefault="00D87FF1" w:rsidP="003C332C">
      <w:pPr>
        <w:jc w:val="both"/>
      </w:pPr>
    </w:p>
    <w:p w:rsidR="00D87FF1" w:rsidRDefault="00D87FF1" w:rsidP="003C332C">
      <w:pPr>
        <w:jc w:val="both"/>
      </w:pPr>
      <w:r>
        <w:t>Elektroinstalace – oprava centrálního zamykání</w:t>
      </w:r>
    </w:p>
    <w:p w:rsidR="00A54306" w:rsidRDefault="00A54306" w:rsidP="003C332C">
      <w:pPr>
        <w:jc w:val="both"/>
      </w:pPr>
    </w:p>
    <w:p w:rsidR="00FF3D43" w:rsidRDefault="00FF3D43" w:rsidP="003C332C">
      <w:pPr>
        <w:jc w:val="both"/>
      </w:pPr>
      <w:r>
        <w:t>Výfukový systém</w:t>
      </w:r>
      <w:r w:rsidR="002C36EE">
        <w:t xml:space="preserve"> </w:t>
      </w:r>
      <w:r>
        <w:t>-</w:t>
      </w:r>
      <w:r w:rsidR="002C36EE">
        <w:t xml:space="preserve"> </w:t>
      </w:r>
      <w:r>
        <w:t>koroze</w:t>
      </w:r>
    </w:p>
    <w:p w:rsidR="00FF3D43" w:rsidRDefault="00FF3D43" w:rsidP="003C332C">
      <w:pPr>
        <w:jc w:val="both"/>
      </w:pPr>
    </w:p>
    <w:p w:rsidR="00FF3D43" w:rsidRDefault="00FF3D43" w:rsidP="003C332C">
      <w:pPr>
        <w:jc w:val="both"/>
      </w:pPr>
      <w:r>
        <w:t>Brzdy</w:t>
      </w:r>
      <w:r w:rsidR="002C36EE">
        <w:t xml:space="preserve"> </w:t>
      </w:r>
      <w:r>
        <w:t xml:space="preserve">-  nutná výměna př.+zad. </w:t>
      </w:r>
      <w:proofErr w:type="gramStart"/>
      <w:r>
        <w:t>brzdových</w:t>
      </w:r>
      <w:proofErr w:type="gramEnd"/>
      <w:r>
        <w:t xml:space="preserve"> kotoučů a desek</w:t>
      </w:r>
    </w:p>
    <w:p w:rsidR="003C332C" w:rsidRDefault="003E0EB2" w:rsidP="003C332C">
      <w:pPr>
        <w:jc w:val="both"/>
      </w:pPr>
      <w:r>
        <w:t xml:space="preserve">             </w:t>
      </w:r>
      <w:r w:rsidR="00CA7105">
        <w:t xml:space="preserve"> </w:t>
      </w:r>
      <w:r w:rsidR="0071413A">
        <w:t xml:space="preserve">              </w:t>
      </w:r>
    </w:p>
    <w:p w:rsidR="003E0EB2" w:rsidRDefault="0060161E" w:rsidP="003C332C">
      <w:pPr>
        <w:jc w:val="both"/>
      </w:pPr>
      <w:r>
        <w:t>Prohlídka vozidl</w:t>
      </w:r>
      <w:r w:rsidR="00FF3D43">
        <w:t>a byla uskutečněna v autoservisu</w:t>
      </w:r>
      <w:r>
        <w:t xml:space="preserve"> HADLER s.r.o.</w:t>
      </w:r>
      <w:r w:rsidR="00376215">
        <w:t>, V aleji 171, Brno 620 00</w:t>
      </w:r>
    </w:p>
    <w:p w:rsidR="0060161E" w:rsidRDefault="0060161E" w:rsidP="003C332C">
      <w:pPr>
        <w:jc w:val="both"/>
      </w:pPr>
    </w:p>
    <w:p w:rsidR="0060161E" w:rsidRDefault="0060161E" w:rsidP="00FF3D43">
      <w:pPr>
        <w:jc w:val="both"/>
      </w:pPr>
      <w:r>
        <w:t xml:space="preserve">Po celkové prohlídce byla stanovena </w:t>
      </w:r>
      <w:r w:rsidR="00FF3D43">
        <w:t>výše nákladů na opravu na 30000,-Kč</w:t>
      </w:r>
    </w:p>
    <w:p w:rsidR="002C36EE" w:rsidRDefault="002C36EE" w:rsidP="00FF3D43">
      <w:pPr>
        <w:jc w:val="both"/>
      </w:pPr>
      <w:r>
        <w:t xml:space="preserve"> </w:t>
      </w:r>
    </w:p>
    <w:p w:rsidR="003C332C" w:rsidRDefault="003C332C" w:rsidP="003C332C">
      <w:pPr>
        <w:jc w:val="both"/>
      </w:pPr>
    </w:p>
    <w:p w:rsidR="003C332C" w:rsidRDefault="0060161E" w:rsidP="003C332C">
      <w:pPr>
        <w:jc w:val="both"/>
      </w:pPr>
      <w:r>
        <w:t xml:space="preserve">                                                                               </w:t>
      </w:r>
      <w:r w:rsidR="00B07872">
        <w:t xml:space="preserve">                           </w:t>
      </w:r>
    </w:p>
    <w:p w:rsidR="003C332C" w:rsidRDefault="003C332C" w:rsidP="00385186">
      <w:r>
        <w:t xml:space="preserve">V Brně dne: </w:t>
      </w:r>
      <w:r w:rsidR="00270339">
        <w:t>5.</w:t>
      </w:r>
      <w:r w:rsidR="002C36EE">
        <w:t xml:space="preserve"> </w:t>
      </w:r>
      <w:proofErr w:type="gramStart"/>
      <w:r w:rsidR="00270339">
        <w:t>6 2016</w:t>
      </w:r>
      <w:r>
        <w:t xml:space="preserve">                                    </w:t>
      </w:r>
      <w:r w:rsidR="00A02916">
        <w:t xml:space="preserve">                       </w:t>
      </w:r>
      <w:r w:rsidR="002D36F2">
        <w:t>Holoubek</w:t>
      </w:r>
      <w:proofErr w:type="gramEnd"/>
      <w:r w:rsidR="002D36F2">
        <w:t xml:space="preserve"> Zdeně</w:t>
      </w:r>
      <w:r>
        <w:t>k</w:t>
      </w:r>
    </w:p>
    <w:p w:rsidR="00385186" w:rsidRDefault="00376215" w:rsidP="00385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D0629">
        <w:t>J</w:t>
      </w:r>
      <w:r>
        <w:t>ednatel</w:t>
      </w:r>
    </w:p>
    <w:p w:rsidR="00385186" w:rsidRDefault="00385186" w:rsidP="00385186">
      <w:bookmarkStart w:id="0" w:name="_GoBack"/>
      <w:bookmarkEnd w:id="0"/>
    </w:p>
    <w:sectPr w:rsidR="00385186" w:rsidSect="00B5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FA" w:rsidRDefault="00E310FA" w:rsidP="008B5E33">
      <w:r>
        <w:separator/>
      </w:r>
    </w:p>
  </w:endnote>
  <w:endnote w:type="continuationSeparator" w:id="0">
    <w:p w:rsidR="00E310FA" w:rsidRDefault="00E310FA" w:rsidP="008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FA" w:rsidRDefault="00E310FA" w:rsidP="008B5E33">
      <w:r>
        <w:separator/>
      </w:r>
    </w:p>
  </w:footnote>
  <w:footnote w:type="continuationSeparator" w:id="0">
    <w:p w:rsidR="00E310FA" w:rsidRDefault="00E310FA" w:rsidP="008B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9D3"/>
    <w:multiLevelType w:val="hybridMultilevel"/>
    <w:tmpl w:val="AF40964C"/>
    <w:lvl w:ilvl="0" w:tplc="EFCAAEC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2745A0B"/>
    <w:multiLevelType w:val="hybridMultilevel"/>
    <w:tmpl w:val="A334B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6F"/>
    <w:rsid w:val="0001623F"/>
    <w:rsid w:val="000279BF"/>
    <w:rsid w:val="00032B48"/>
    <w:rsid w:val="00034B55"/>
    <w:rsid w:val="000554FE"/>
    <w:rsid w:val="00063C90"/>
    <w:rsid w:val="00075CE8"/>
    <w:rsid w:val="00086E76"/>
    <w:rsid w:val="000F05D0"/>
    <w:rsid w:val="00102237"/>
    <w:rsid w:val="00123E32"/>
    <w:rsid w:val="0012789C"/>
    <w:rsid w:val="001942E2"/>
    <w:rsid w:val="0019443F"/>
    <w:rsid w:val="001975E3"/>
    <w:rsid w:val="002177F0"/>
    <w:rsid w:val="00270339"/>
    <w:rsid w:val="00295CB1"/>
    <w:rsid w:val="002C36EE"/>
    <w:rsid w:val="002D36F2"/>
    <w:rsid w:val="00326641"/>
    <w:rsid w:val="00376215"/>
    <w:rsid w:val="00382A2F"/>
    <w:rsid w:val="00385186"/>
    <w:rsid w:val="003A16F0"/>
    <w:rsid w:val="003A2689"/>
    <w:rsid w:val="003B5B66"/>
    <w:rsid w:val="003C332C"/>
    <w:rsid w:val="003E0EB2"/>
    <w:rsid w:val="00432F61"/>
    <w:rsid w:val="00445C18"/>
    <w:rsid w:val="004B5162"/>
    <w:rsid w:val="004D545D"/>
    <w:rsid w:val="004D717E"/>
    <w:rsid w:val="004F5F14"/>
    <w:rsid w:val="005019B0"/>
    <w:rsid w:val="00521F47"/>
    <w:rsid w:val="005439BC"/>
    <w:rsid w:val="005652CC"/>
    <w:rsid w:val="0056606B"/>
    <w:rsid w:val="005862BF"/>
    <w:rsid w:val="0059331D"/>
    <w:rsid w:val="00595634"/>
    <w:rsid w:val="005A0123"/>
    <w:rsid w:val="005E1CD4"/>
    <w:rsid w:val="0060161E"/>
    <w:rsid w:val="00604A87"/>
    <w:rsid w:val="0069000F"/>
    <w:rsid w:val="006E6E4C"/>
    <w:rsid w:val="0071413A"/>
    <w:rsid w:val="00734099"/>
    <w:rsid w:val="00753348"/>
    <w:rsid w:val="007906B0"/>
    <w:rsid w:val="007A3704"/>
    <w:rsid w:val="007D03A3"/>
    <w:rsid w:val="007D2D6F"/>
    <w:rsid w:val="007D4A38"/>
    <w:rsid w:val="00821714"/>
    <w:rsid w:val="0082405A"/>
    <w:rsid w:val="00857FF0"/>
    <w:rsid w:val="00864E79"/>
    <w:rsid w:val="0086617D"/>
    <w:rsid w:val="00867729"/>
    <w:rsid w:val="00882CAF"/>
    <w:rsid w:val="008833FB"/>
    <w:rsid w:val="008B5E33"/>
    <w:rsid w:val="008D69F1"/>
    <w:rsid w:val="009652E2"/>
    <w:rsid w:val="009660A4"/>
    <w:rsid w:val="009B4A6C"/>
    <w:rsid w:val="009F1DC9"/>
    <w:rsid w:val="00A02916"/>
    <w:rsid w:val="00A13133"/>
    <w:rsid w:val="00A31E48"/>
    <w:rsid w:val="00A51105"/>
    <w:rsid w:val="00A54306"/>
    <w:rsid w:val="00A910EF"/>
    <w:rsid w:val="00AD295C"/>
    <w:rsid w:val="00AE64BE"/>
    <w:rsid w:val="00B07872"/>
    <w:rsid w:val="00B41D3F"/>
    <w:rsid w:val="00B51BD3"/>
    <w:rsid w:val="00B65AFE"/>
    <w:rsid w:val="00B7780C"/>
    <w:rsid w:val="00B94423"/>
    <w:rsid w:val="00B94B0A"/>
    <w:rsid w:val="00BD0629"/>
    <w:rsid w:val="00C34EB1"/>
    <w:rsid w:val="00C7710C"/>
    <w:rsid w:val="00C90922"/>
    <w:rsid w:val="00CA7105"/>
    <w:rsid w:val="00CB2E8A"/>
    <w:rsid w:val="00D35452"/>
    <w:rsid w:val="00D87FF1"/>
    <w:rsid w:val="00DA29AB"/>
    <w:rsid w:val="00DB07A5"/>
    <w:rsid w:val="00DC720D"/>
    <w:rsid w:val="00E310FA"/>
    <w:rsid w:val="00E62FA9"/>
    <w:rsid w:val="00EC144A"/>
    <w:rsid w:val="00F741A4"/>
    <w:rsid w:val="00F76049"/>
    <w:rsid w:val="00FA26B4"/>
    <w:rsid w:val="00FC350E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D6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D2D6F"/>
    <w:pPr>
      <w:overflowPunct w:val="0"/>
      <w:autoSpaceDE w:val="0"/>
      <w:autoSpaceDN w:val="0"/>
      <w:adjustRightInd w:val="0"/>
    </w:pPr>
    <w:rPr>
      <w:rFonts w:ascii="Tms Rmn" w:hAnsi="Tms Rmn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7D2D6F"/>
    <w:rPr>
      <w:rFonts w:ascii="Tms Rmn" w:eastAsia="Times New Roman" w:hAnsi="Tms Rm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1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B5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5E3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B5E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5E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D6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D2D6F"/>
    <w:pPr>
      <w:overflowPunct w:val="0"/>
      <w:autoSpaceDE w:val="0"/>
      <w:autoSpaceDN w:val="0"/>
      <w:adjustRightInd w:val="0"/>
    </w:pPr>
    <w:rPr>
      <w:rFonts w:ascii="Tms Rmn" w:hAnsi="Tms Rmn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semiHidden/>
    <w:rsid w:val="007D2D6F"/>
    <w:rPr>
      <w:rFonts w:ascii="Tms Rmn" w:eastAsia="Times New Roman" w:hAnsi="Tms Rm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1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B5E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5E3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B5E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5E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6897-65A1-47AC-A890-4392DB7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Mrňousová Hana Bc.</cp:lastModifiedBy>
  <cp:revision>8</cp:revision>
  <cp:lastPrinted>2014-05-23T09:26:00Z</cp:lastPrinted>
  <dcterms:created xsi:type="dcterms:W3CDTF">2016-09-05T09:21:00Z</dcterms:created>
  <dcterms:modified xsi:type="dcterms:W3CDTF">2016-11-29T07:15:00Z</dcterms:modified>
</cp:coreProperties>
</file>